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18" w:rsidRPr="00115218" w:rsidRDefault="00115218" w:rsidP="00115218">
      <w:pPr>
        <w:contextualSpacing/>
        <w:jc w:val="center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АДМИНИСТРАЦИЯ</w:t>
      </w:r>
    </w:p>
    <w:p w:rsidR="00115218" w:rsidRPr="00115218" w:rsidRDefault="00115218" w:rsidP="00115218">
      <w:pPr>
        <w:contextualSpacing/>
        <w:jc w:val="center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ВОЗНЕСЕНСКОГО СЕЛЬСОВЕТА</w:t>
      </w:r>
    </w:p>
    <w:p w:rsidR="00115218" w:rsidRPr="00115218" w:rsidRDefault="00115218" w:rsidP="00115218">
      <w:pPr>
        <w:contextualSpacing/>
        <w:jc w:val="center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БЕРЕЗОВСКИЙ РАЙОН</w:t>
      </w:r>
    </w:p>
    <w:p w:rsidR="00115218" w:rsidRPr="00115218" w:rsidRDefault="00115218" w:rsidP="00115218">
      <w:pPr>
        <w:contextualSpacing/>
        <w:jc w:val="center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КРАСНОЯРСКИЙ КРАЙ</w:t>
      </w:r>
    </w:p>
    <w:p w:rsidR="00115218" w:rsidRPr="00115218" w:rsidRDefault="00115218" w:rsidP="00115218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contextualSpacing/>
        <w:jc w:val="center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ПОСТАНОВЛЕНИЕ</w:t>
      </w:r>
    </w:p>
    <w:p w:rsidR="00115218" w:rsidRPr="00115218" w:rsidRDefault="00115218" w:rsidP="00115218">
      <w:pPr>
        <w:contextualSpacing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contextualSpacing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«07» 12. 2020 г.</w:t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proofErr w:type="gramStart"/>
      <w:r w:rsidRPr="00115218">
        <w:rPr>
          <w:rFonts w:ascii="Arial" w:hAnsi="Arial" w:cs="Arial"/>
          <w:sz w:val="24"/>
          <w:szCs w:val="24"/>
        </w:rPr>
        <w:t>с</w:t>
      </w:r>
      <w:proofErr w:type="gramEnd"/>
      <w:r w:rsidRPr="00115218">
        <w:rPr>
          <w:rFonts w:ascii="Arial" w:hAnsi="Arial" w:cs="Arial"/>
          <w:sz w:val="24"/>
          <w:szCs w:val="24"/>
        </w:rPr>
        <w:t>. Вознесенка</w:t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  <w:t>№ 134</w:t>
      </w:r>
    </w:p>
    <w:p w:rsidR="00115218" w:rsidRPr="00115218" w:rsidRDefault="00115218" w:rsidP="00115218">
      <w:pPr>
        <w:pStyle w:val="ConsPlusTitle"/>
        <w:contextualSpacing/>
        <w:outlineLvl w:val="0"/>
        <w:rPr>
          <w:rFonts w:ascii="Arial" w:hAnsi="Arial" w:cs="Arial"/>
          <w:b w:val="0"/>
        </w:rPr>
      </w:pPr>
    </w:p>
    <w:p w:rsidR="00115218" w:rsidRPr="00115218" w:rsidRDefault="00115218" w:rsidP="00115218">
      <w:pPr>
        <w:pStyle w:val="ConsPlusTitle"/>
        <w:contextualSpacing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>Об утверждении Регламента работы</w:t>
      </w:r>
    </w:p>
    <w:p w:rsidR="00115218" w:rsidRPr="00115218" w:rsidRDefault="00115218" w:rsidP="00115218">
      <w:pPr>
        <w:pStyle w:val="ConsPlusTitle"/>
        <w:contextualSpacing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>административной комиссии</w:t>
      </w:r>
    </w:p>
    <w:p w:rsidR="00115218" w:rsidRPr="00115218" w:rsidRDefault="00115218" w:rsidP="00115218">
      <w:pPr>
        <w:pStyle w:val="ConsPlusTitle"/>
        <w:contextualSpacing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 xml:space="preserve">Вознесенского сельсовета </w:t>
      </w:r>
    </w:p>
    <w:p w:rsidR="00115218" w:rsidRPr="00115218" w:rsidRDefault="00115218" w:rsidP="00115218">
      <w:pPr>
        <w:pStyle w:val="ConsPlusTitle"/>
        <w:contextualSpacing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>Березовского района Красноярского края</w:t>
      </w:r>
    </w:p>
    <w:p w:rsidR="00115218" w:rsidRPr="00115218" w:rsidRDefault="00115218" w:rsidP="00115218">
      <w:pPr>
        <w:pStyle w:val="ConsPlusTitle"/>
        <w:contextualSpacing/>
        <w:jc w:val="center"/>
        <w:outlineLvl w:val="0"/>
        <w:rPr>
          <w:rFonts w:ascii="Arial" w:hAnsi="Arial" w:cs="Arial"/>
          <w:b w:val="0"/>
        </w:rPr>
      </w:pPr>
    </w:p>
    <w:p w:rsidR="00115218" w:rsidRPr="00115218" w:rsidRDefault="00115218" w:rsidP="00115218">
      <w:pPr>
        <w:pStyle w:val="ConsPlusTitle"/>
        <w:ind w:firstLine="720"/>
        <w:contextualSpacing/>
        <w:jc w:val="both"/>
        <w:outlineLvl w:val="0"/>
        <w:rPr>
          <w:rFonts w:ascii="Arial" w:hAnsi="Arial" w:cs="Arial"/>
          <w:b w:val="0"/>
        </w:rPr>
      </w:pPr>
    </w:p>
    <w:p w:rsidR="00115218" w:rsidRPr="00115218" w:rsidRDefault="00115218" w:rsidP="00115218">
      <w:pPr>
        <w:pStyle w:val="ConsPlusNormal"/>
        <w:ind w:firstLine="540"/>
        <w:contextualSpacing/>
        <w:jc w:val="both"/>
        <w:outlineLvl w:val="0"/>
        <w:rPr>
          <w:sz w:val="24"/>
          <w:szCs w:val="24"/>
        </w:rPr>
      </w:pPr>
      <w:proofErr w:type="gramStart"/>
      <w:r w:rsidRPr="00115218">
        <w:rPr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115218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115218">
        <w:rPr>
          <w:sz w:val="24"/>
          <w:szCs w:val="24"/>
        </w:rPr>
        <w:t>административной комиссии», руководствуясь Уставом Вознесенского сельсовета Берёзовского</w:t>
      </w:r>
      <w:proofErr w:type="gramEnd"/>
      <w:r w:rsidRPr="00115218">
        <w:rPr>
          <w:sz w:val="24"/>
          <w:szCs w:val="24"/>
        </w:rPr>
        <w:t xml:space="preserve"> района, ПОСТАНОВЛЯЮ:</w:t>
      </w:r>
    </w:p>
    <w:p w:rsidR="00115218" w:rsidRPr="00115218" w:rsidRDefault="00115218" w:rsidP="00115218">
      <w:pPr>
        <w:pStyle w:val="ConsPlusTitle"/>
        <w:ind w:firstLine="709"/>
        <w:contextualSpacing/>
        <w:jc w:val="both"/>
        <w:outlineLvl w:val="0"/>
        <w:rPr>
          <w:rFonts w:ascii="Arial" w:hAnsi="Arial" w:cs="Arial"/>
          <w:b w:val="0"/>
          <w:bCs w:val="0"/>
        </w:rPr>
      </w:pPr>
      <w:r w:rsidRPr="00115218">
        <w:rPr>
          <w:rFonts w:ascii="Arial" w:hAnsi="Arial" w:cs="Arial"/>
          <w:b w:val="0"/>
          <w:bCs w:val="0"/>
        </w:rPr>
        <w:t>1. Признать утратившим силу постановление администрации Вознесенского сельсовета Березовского района Красноярского края № 22 от 27.04.2018 года «</w:t>
      </w:r>
      <w:r w:rsidRPr="00115218">
        <w:rPr>
          <w:rFonts w:ascii="Arial" w:hAnsi="Arial" w:cs="Arial"/>
          <w:b w:val="0"/>
        </w:rPr>
        <w:t xml:space="preserve">Об утверждении </w:t>
      </w:r>
      <w:proofErr w:type="gramStart"/>
      <w:r w:rsidRPr="00115218">
        <w:rPr>
          <w:rFonts w:ascii="Arial" w:hAnsi="Arial" w:cs="Arial"/>
          <w:b w:val="0"/>
        </w:rPr>
        <w:t>Регламента работы административной комиссии Вознесенского сельсовета Березовского района Красноярского края</w:t>
      </w:r>
      <w:proofErr w:type="gramEnd"/>
      <w:r w:rsidRPr="00115218">
        <w:rPr>
          <w:rFonts w:ascii="Arial" w:hAnsi="Arial" w:cs="Arial"/>
          <w:b w:val="0"/>
          <w:bCs w:val="0"/>
        </w:rPr>
        <w:t>».</w:t>
      </w:r>
    </w:p>
    <w:p w:rsidR="00115218" w:rsidRPr="00115218" w:rsidRDefault="00115218" w:rsidP="00115218">
      <w:pPr>
        <w:pStyle w:val="ConsPlusTitle"/>
        <w:ind w:firstLine="709"/>
        <w:contextualSpacing/>
        <w:jc w:val="both"/>
        <w:outlineLvl w:val="0"/>
        <w:rPr>
          <w:rFonts w:ascii="Arial" w:hAnsi="Arial" w:cs="Arial"/>
          <w:b w:val="0"/>
          <w:bCs w:val="0"/>
        </w:rPr>
      </w:pPr>
      <w:r w:rsidRPr="00115218">
        <w:rPr>
          <w:rFonts w:ascii="Arial" w:hAnsi="Arial" w:cs="Arial"/>
          <w:b w:val="0"/>
          <w:bCs w:val="0"/>
        </w:rPr>
        <w:t xml:space="preserve">2. Утвердить Регламент </w:t>
      </w:r>
      <w:proofErr w:type="gramStart"/>
      <w:r w:rsidRPr="00115218">
        <w:rPr>
          <w:rFonts w:ascii="Arial" w:hAnsi="Arial" w:cs="Arial"/>
          <w:b w:val="0"/>
          <w:bCs w:val="0"/>
        </w:rPr>
        <w:t xml:space="preserve">работы административной комиссии </w:t>
      </w:r>
      <w:r w:rsidRPr="00115218">
        <w:rPr>
          <w:rFonts w:ascii="Arial" w:hAnsi="Arial" w:cs="Arial"/>
          <w:b w:val="0"/>
        </w:rPr>
        <w:t>Вознесенского сельсовета Березовского района Красноярского края</w:t>
      </w:r>
      <w:proofErr w:type="gramEnd"/>
      <w:r w:rsidRPr="00115218">
        <w:rPr>
          <w:rFonts w:ascii="Arial" w:hAnsi="Arial" w:cs="Arial"/>
          <w:b w:val="0"/>
          <w:bCs w:val="0"/>
        </w:rPr>
        <w:t xml:space="preserve"> согласно приложению.</w:t>
      </w:r>
    </w:p>
    <w:p w:rsidR="00115218" w:rsidRPr="00115218" w:rsidRDefault="00115218" w:rsidP="00115218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1521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15218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15218" w:rsidRPr="00115218" w:rsidRDefault="00115218" w:rsidP="00115218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15218">
        <w:rPr>
          <w:rFonts w:ascii="Arial" w:hAnsi="Arial" w:cs="Arial"/>
          <w:color w:val="000000"/>
          <w:sz w:val="24"/>
          <w:szCs w:val="24"/>
        </w:rPr>
        <w:t>4.Постановление вступает в силу после официального опубликования в муниципальной газете « Вестник Вознесенского сельсовета».</w:t>
      </w:r>
    </w:p>
    <w:p w:rsidR="00115218" w:rsidRPr="00115218" w:rsidRDefault="00115218" w:rsidP="0011521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115218" w:rsidRPr="00115218" w:rsidRDefault="00115218" w:rsidP="00115218">
      <w:pPr>
        <w:contextualSpacing/>
        <w:jc w:val="both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Глава сельсовета</w:t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</w:r>
      <w:r w:rsidRPr="00115218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proofErr w:type="gramStart"/>
      <w:r w:rsidRPr="00115218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 xml:space="preserve">Приложение </w:t>
      </w:r>
    </w:p>
    <w:p w:rsidR="00115218" w:rsidRPr="00115218" w:rsidRDefault="00115218" w:rsidP="00115218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5218" w:rsidRPr="00115218" w:rsidRDefault="00115218" w:rsidP="00115218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Вознесенского сельсовета</w:t>
      </w:r>
    </w:p>
    <w:p w:rsidR="00115218" w:rsidRPr="00115218" w:rsidRDefault="00115218" w:rsidP="00115218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от «07.12. 2020 г. № 134</w:t>
      </w:r>
    </w:p>
    <w:p w:rsidR="00115218" w:rsidRPr="00115218" w:rsidRDefault="00115218" w:rsidP="00115218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pStyle w:val="ConsPlusTitle"/>
        <w:ind w:firstLine="720"/>
        <w:contextualSpacing/>
        <w:jc w:val="center"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>РЕГЛАМЕНТ РАБОТЫ</w:t>
      </w:r>
    </w:p>
    <w:p w:rsidR="00115218" w:rsidRPr="00115218" w:rsidRDefault="00115218" w:rsidP="00115218">
      <w:pPr>
        <w:pStyle w:val="ConsPlusTitle"/>
        <w:ind w:firstLine="720"/>
        <w:contextualSpacing/>
        <w:jc w:val="center"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>АДМИНИСТРАТИВНОЙ КОМИССИИ</w:t>
      </w:r>
    </w:p>
    <w:p w:rsidR="00115218" w:rsidRPr="00115218" w:rsidRDefault="00115218" w:rsidP="00115218">
      <w:pPr>
        <w:pStyle w:val="ConsPlusTitle"/>
        <w:ind w:firstLine="720"/>
        <w:contextualSpacing/>
        <w:jc w:val="center"/>
        <w:outlineLvl w:val="0"/>
        <w:rPr>
          <w:rFonts w:ascii="Arial" w:hAnsi="Arial" w:cs="Arial"/>
          <w:b w:val="0"/>
        </w:rPr>
      </w:pPr>
      <w:r w:rsidRPr="00115218">
        <w:rPr>
          <w:rFonts w:ascii="Arial" w:hAnsi="Arial" w:cs="Arial"/>
          <w:b w:val="0"/>
        </w:rPr>
        <w:t>Вознесенского сельсовета Березовского района Красноярского края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115218">
        <w:rPr>
          <w:rFonts w:ascii="Arial" w:hAnsi="Arial" w:cs="Arial"/>
          <w:sz w:val="24"/>
          <w:szCs w:val="24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</w:t>
      </w:r>
      <w:r w:rsidRPr="00115218">
        <w:rPr>
          <w:rFonts w:ascii="Arial" w:hAnsi="Arial" w:cs="Arial"/>
          <w:sz w:val="24"/>
          <w:szCs w:val="24"/>
        </w:rPr>
        <w:lastRenderedPageBreak/>
        <w:t>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115218">
        <w:rPr>
          <w:rFonts w:ascii="Arial" w:hAnsi="Arial" w:cs="Arial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115218">
        <w:rPr>
          <w:rFonts w:ascii="Arial" w:hAnsi="Arial" w:cs="Arial"/>
          <w:sz w:val="24"/>
          <w:szCs w:val="24"/>
        </w:rPr>
        <w:t>и определяет</w:t>
      </w:r>
      <w:proofErr w:type="gramEnd"/>
      <w:r w:rsidRPr="00115218">
        <w:rPr>
          <w:rFonts w:ascii="Arial" w:hAnsi="Arial" w:cs="Arial"/>
          <w:sz w:val="24"/>
          <w:szCs w:val="24"/>
        </w:rPr>
        <w:t xml:space="preserve"> порядок деятельности административной комиссии Вознесенского сельсовета Березовского района Красноярского края,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 Общие положения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15218">
        <w:rPr>
          <w:rFonts w:ascii="Arial" w:hAnsi="Arial" w:cs="Arial"/>
          <w:sz w:val="24"/>
          <w:szCs w:val="24"/>
        </w:rPr>
        <w:t>Административная комиссия Вознесенского сельсовета Березовского района Красноярского края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115218">
        <w:rPr>
          <w:rFonts w:ascii="Arial" w:hAnsi="Arial" w:cs="Arial"/>
          <w:bCs/>
          <w:sz w:val="24"/>
          <w:szCs w:val="24"/>
        </w:rPr>
        <w:t xml:space="preserve">Об административных правонарушениях». </w:t>
      </w:r>
      <w:proofErr w:type="gramEnd"/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1.2. Административная комиссия не является органом администрации Вознесенского сельсовета Березовского района Красноярского края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1.3. Административная комиссия не является юридическим лицом.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Вознесенского сельсовета Березовского района Красноярского края.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2. Цели деятельности и задачи административной комиссии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3. Состав административной комиссии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115218">
        <w:rPr>
          <w:rFonts w:ascii="Arial" w:hAnsi="Arial" w:cs="Arial"/>
          <w:bCs/>
          <w:sz w:val="24"/>
          <w:szCs w:val="24"/>
        </w:rPr>
        <w:t>Ответственный секретарь административной комиссии, как правило, должен иметь юридическое образование.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bCs/>
          <w:sz w:val="24"/>
          <w:szCs w:val="24"/>
        </w:rPr>
        <w:t xml:space="preserve">3.2. Председатель, заместитель председателя, ответственный </w:t>
      </w:r>
      <w:proofErr w:type="gramStart"/>
      <w:r w:rsidRPr="00115218">
        <w:rPr>
          <w:rFonts w:ascii="Arial" w:hAnsi="Arial" w:cs="Arial"/>
          <w:bCs/>
          <w:sz w:val="24"/>
          <w:szCs w:val="24"/>
        </w:rPr>
        <w:t>секретарь</w:t>
      </w:r>
      <w:proofErr w:type="gramEnd"/>
      <w:r w:rsidRPr="00115218">
        <w:rPr>
          <w:rFonts w:ascii="Arial" w:hAnsi="Arial" w:cs="Arial"/>
          <w:bCs/>
          <w:sz w:val="24"/>
          <w:szCs w:val="24"/>
        </w:rPr>
        <w:t xml:space="preserve"> и члены административной комиссии осуществляют свою деятельность на общественных началах.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115218">
        <w:rPr>
          <w:rFonts w:ascii="Arial" w:hAnsi="Arial" w:cs="Arial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15218">
        <w:rPr>
          <w:rFonts w:ascii="Arial" w:hAnsi="Arial" w:cs="Arial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15218">
        <w:rPr>
          <w:rFonts w:ascii="Arial" w:hAnsi="Arial" w:cs="Arial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4. Полномочия членов административной комиссии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4.1. Полномочия председателя административной комиссии: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а) осуществляет руководство деятельностью административной комиссии;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б) председательствует на заседаниях комиссии и организует ее работу;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115218">
        <w:rPr>
          <w:rFonts w:ascii="Arial" w:hAnsi="Arial" w:cs="Arial"/>
          <w:sz w:val="24"/>
          <w:szCs w:val="24"/>
        </w:rPr>
        <w:t>д</w:t>
      </w:r>
      <w:proofErr w:type="spellEnd"/>
      <w:r w:rsidRPr="00115218">
        <w:rPr>
          <w:rFonts w:ascii="Arial" w:hAnsi="Arial" w:cs="Arial"/>
          <w:sz w:val="24"/>
          <w:szCs w:val="24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4.3. Ответственный секретарь административной комиссии: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lastRenderedPageBreak/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в) ведет протокол заседания и подписывает его;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115218">
        <w:rPr>
          <w:rFonts w:ascii="Arial" w:hAnsi="Arial" w:cs="Arial"/>
          <w:sz w:val="24"/>
          <w:szCs w:val="24"/>
        </w:rPr>
        <w:t>д</w:t>
      </w:r>
      <w:proofErr w:type="spellEnd"/>
      <w:r w:rsidRPr="00115218">
        <w:rPr>
          <w:rFonts w:ascii="Arial" w:hAnsi="Arial" w:cs="Arial"/>
          <w:sz w:val="24"/>
          <w:szCs w:val="24"/>
        </w:rPr>
        <w:t>) ведет делопроизводство, связанное с деятельностью административной комиссии;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б) участвуют в заседаниях административной комиссии;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в) участвуют в обсуждении принимаемых решений;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г) участвуют в голосовании при принятии решений.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5. Прекращение полномочий члена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в) прекращения гражданства Российской Федерации;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spellStart"/>
      <w:r w:rsidRPr="00115218">
        <w:rPr>
          <w:rFonts w:ascii="Arial" w:hAnsi="Arial" w:cs="Arial"/>
          <w:iCs/>
          <w:sz w:val="24"/>
          <w:szCs w:val="24"/>
        </w:rPr>
        <w:t>д</w:t>
      </w:r>
      <w:proofErr w:type="spellEnd"/>
      <w:r w:rsidRPr="00115218">
        <w:rPr>
          <w:rFonts w:ascii="Arial" w:hAnsi="Arial" w:cs="Arial"/>
          <w:iCs/>
          <w:sz w:val="24"/>
          <w:szCs w:val="24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115218" w:rsidRPr="00115218" w:rsidRDefault="00115218" w:rsidP="00115218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15218">
        <w:rPr>
          <w:rFonts w:ascii="Arial" w:hAnsi="Arial" w:cs="Arial"/>
          <w:iCs/>
          <w:sz w:val="24"/>
          <w:szCs w:val="24"/>
        </w:rPr>
        <w:t>ж) смерти члена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 Организация работы административной комиссии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6.7. Ответственный секретарь комиссии: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а) осуществляет проверку правильности и полноты оформления дел;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 w:rsidRPr="00115218">
        <w:rPr>
          <w:rFonts w:ascii="Arial" w:hAnsi="Arial" w:cs="Arial"/>
          <w:sz w:val="24"/>
          <w:szCs w:val="24"/>
        </w:rPr>
        <w:t>д</w:t>
      </w:r>
      <w:proofErr w:type="spellEnd"/>
      <w:r w:rsidRPr="00115218">
        <w:rPr>
          <w:rFonts w:ascii="Arial" w:hAnsi="Arial" w:cs="Arial"/>
          <w:sz w:val="24"/>
          <w:szCs w:val="24"/>
        </w:rPr>
        <w:t>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 xml:space="preserve">е) вносит в постановление по делу об административном правонарушении </w:t>
      </w:r>
      <w:proofErr w:type="gramStart"/>
      <w:r w:rsidRPr="00115218">
        <w:rPr>
          <w:rFonts w:ascii="Arial" w:hAnsi="Arial" w:cs="Arial"/>
          <w:sz w:val="24"/>
          <w:szCs w:val="24"/>
        </w:rPr>
        <w:t>отметку</w:t>
      </w:r>
      <w:proofErr w:type="gramEnd"/>
      <w:r w:rsidRPr="00115218">
        <w:rPr>
          <w:rFonts w:ascii="Arial" w:hAnsi="Arial" w:cs="Arial"/>
          <w:sz w:val="24"/>
          <w:szCs w:val="24"/>
        </w:rPr>
        <w:t xml:space="preserve"> о дне вступления его в законную силу;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 w:rsidRPr="00115218">
        <w:rPr>
          <w:rFonts w:ascii="Arial" w:hAnsi="Arial" w:cs="Arial"/>
          <w:sz w:val="24"/>
          <w:szCs w:val="24"/>
        </w:rPr>
        <w:t>з</w:t>
      </w:r>
      <w:proofErr w:type="spellEnd"/>
      <w:r w:rsidRPr="00115218">
        <w:rPr>
          <w:rFonts w:ascii="Arial" w:hAnsi="Arial" w:cs="Arial"/>
          <w:sz w:val="24"/>
          <w:szCs w:val="24"/>
        </w:rPr>
        <w:t>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lastRenderedPageBreak/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6.11. Голосование в заседаниях административной комиссии открытое.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7. Компетенция административной комиссии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lastRenderedPageBreak/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Вознесенского сельсовета Березовского района Красноярского края и предусмотренных законом Красноярского края от 02.10.2008 № 7-2161 «</w:t>
      </w:r>
      <w:r w:rsidRPr="00115218">
        <w:rPr>
          <w:rFonts w:ascii="Arial" w:hAnsi="Arial" w:cs="Arial"/>
          <w:bCs/>
          <w:sz w:val="24"/>
          <w:szCs w:val="24"/>
        </w:rPr>
        <w:t xml:space="preserve">Об административных правонарушениях». 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8. Организация делопроизводства административной комиссии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до окончания сроков хранения.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Вознесенского сельсовета Березовского района Красноярского края.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9. Заключительные положения</w:t>
      </w: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outlineLvl w:val="1"/>
        <w:rPr>
          <w:rFonts w:ascii="Arial" w:hAnsi="Arial" w:cs="Arial"/>
          <w:sz w:val="24"/>
          <w:szCs w:val="24"/>
        </w:rPr>
      </w:pPr>
    </w:p>
    <w:p w:rsidR="00115218" w:rsidRPr="00115218" w:rsidRDefault="00115218" w:rsidP="00115218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736D1F" w:rsidRPr="00115218" w:rsidRDefault="00115218" w:rsidP="00115218">
      <w:pPr>
        <w:rPr>
          <w:rFonts w:ascii="Arial" w:hAnsi="Arial" w:cs="Arial"/>
          <w:sz w:val="24"/>
          <w:szCs w:val="24"/>
        </w:rPr>
      </w:pPr>
      <w:r w:rsidRPr="00115218">
        <w:rPr>
          <w:rFonts w:ascii="Arial" w:hAnsi="Arial" w:cs="Arial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sectPr w:rsidR="00736D1F" w:rsidRPr="0011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15218"/>
    <w:rsid w:val="00115218"/>
    <w:rsid w:val="0073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1152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15218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11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13722</Characters>
  <Application>Microsoft Office Word</Application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2021-01-25T09:37:00Z</dcterms:created>
  <dcterms:modified xsi:type="dcterms:W3CDTF">2021-01-25T09:38:00Z</dcterms:modified>
</cp:coreProperties>
</file>