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0C" w:rsidRPr="000B2E58" w:rsidRDefault="0099100C" w:rsidP="009910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E58">
        <w:rPr>
          <w:rFonts w:ascii="Arial" w:hAnsi="Arial" w:cs="Arial"/>
          <w:sz w:val="24"/>
          <w:szCs w:val="24"/>
        </w:rPr>
        <w:t>КРАСНОЯРСКИЙ КРАЙ</w:t>
      </w:r>
    </w:p>
    <w:p w:rsidR="0099100C" w:rsidRPr="000B2E58" w:rsidRDefault="0099100C" w:rsidP="009910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E58">
        <w:rPr>
          <w:rFonts w:ascii="Arial" w:hAnsi="Arial" w:cs="Arial"/>
          <w:sz w:val="24"/>
          <w:szCs w:val="24"/>
        </w:rPr>
        <w:t>БЕРЕЗОВСКИЙ РАЙОН</w:t>
      </w:r>
    </w:p>
    <w:p w:rsidR="0099100C" w:rsidRPr="000B2E58" w:rsidRDefault="0099100C" w:rsidP="009910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E58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99100C" w:rsidRPr="000B2E58" w:rsidRDefault="0099100C" w:rsidP="009910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E58">
        <w:rPr>
          <w:rFonts w:ascii="Arial" w:hAnsi="Arial" w:cs="Arial"/>
          <w:sz w:val="24"/>
          <w:szCs w:val="24"/>
        </w:rPr>
        <w:t>СОВЕТ ДЕПУТАТОВ</w:t>
      </w:r>
    </w:p>
    <w:p w:rsidR="0099100C" w:rsidRPr="000B2E58" w:rsidRDefault="0099100C" w:rsidP="0099100C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2E58">
        <w:rPr>
          <w:rFonts w:ascii="Arial" w:hAnsi="Arial" w:cs="Arial"/>
          <w:sz w:val="24"/>
          <w:szCs w:val="24"/>
        </w:rPr>
        <w:t>РЕШЕНИЕ</w:t>
      </w:r>
    </w:p>
    <w:p w:rsidR="0099100C" w:rsidRPr="000B2E58" w:rsidRDefault="0099100C" w:rsidP="0099100C">
      <w:pPr>
        <w:jc w:val="both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« 22 »</w:t>
      </w:r>
      <w:r>
        <w:rPr>
          <w:rFonts w:ascii="Arial" w:hAnsi="Arial" w:cs="Arial"/>
          <w:szCs w:val="24"/>
        </w:rPr>
        <w:t xml:space="preserve"> </w:t>
      </w:r>
      <w:r w:rsidRPr="000B2E58">
        <w:rPr>
          <w:rFonts w:ascii="Arial" w:hAnsi="Arial" w:cs="Arial"/>
          <w:szCs w:val="24"/>
        </w:rPr>
        <w:t>ноября</w:t>
      </w:r>
      <w:r>
        <w:rPr>
          <w:rFonts w:ascii="Arial" w:hAnsi="Arial" w:cs="Arial"/>
          <w:szCs w:val="24"/>
        </w:rPr>
        <w:t xml:space="preserve"> </w:t>
      </w:r>
      <w:r w:rsidRPr="000B2E58">
        <w:rPr>
          <w:rFonts w:ascii="Arial" w:hAnsi="Arial" w:cs="Arial"/>
          <w:szCs w:val="24"/>
        </w:rPr>
        <w:t>2024г.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 w:rsidRPr="000B2E58">
        <w:rPr>
          <w:rFonts w:ascii="Arial" w:hAnsi="Arial" w:cs="Arial"/>
          <w:szCs w:val="24"/>
        </w:rPr>
        <w:t>с</w:t>
      </w:r>
      <w:proofErr w:type="gramEnd"/>
      <w:r w:rsidRPr="000B2E58">
        <w:rPr>
          <w:rFonts w:ascii="Arial" w:hAnsi="Arial" w:cs="Arial"/>
          <w:szCs w:val="24"/>
        </w:rPr>
        <w:t>. Вознесенка</w:t>
      </w:r>
      <w:r w:rsidRPr="000B2E58">
        <w:rPr>
          <w:rFonts w:ascii="Arial" w:hAnsi="Arial" w:cs="Arial"/>
          <w:szCs w:val="24"/>
        </w:rPr>
        <w:tab/>
      </w:r>
      <w:r w:rsidRPr="000B2E58">
        <w:rPr>
          <w:rFonts w:ascii="Arial" w:hAnsi="Arial" w:cs="Arial"/>
          <w:szCs w:val="24"/>
        </w:rPr>
        <w:tab/>
      </w:r>
      <w:r w:rsidRPr="000B2E58">
        <w:rPr>
          <w:rFonts w:ascii="Arial" w:hAnsi="Arial" w:cs="Arial"/>
          <w:szCs w:val="24"/>
        </w:rPr>
        <w:tab/>
      </w:r>
      <w:r w:rsidRPr="000B2E58">
        <w:rPr>
          <w:rFonts w:ascii="Arial" w:hAnsi="Arial" w:cs="Arial"/>
          <w:szCs w:val="24"/>
        </w:rPr>
        <w:tab/>
        <w:t xml:space="preserve"> №</w:t>
      </w:r>
      <w:r>
        <w:rPr>
          <w:rFonts w:ascii="Arial" w:hAnsi="Arial" w:cs="Arial"/>
          <w:szCs w:val="24"/>
        </w:rPr>
        <w:t xml:space="preserve"> </w:t>
      </w:r>
      <w:r w:rsidRPr="000B2E58">
        <w:rPr>
          <w:rFonts w:ascii="Arial" w:hAnsi="Arial" w:cs="Arial"/>
          <w:szCs w:val="24"/>
        </w:rPr>
        <w:t xml:space="preserve">37 </w:t>
      </w:r>
    </w:p>
    <w:p w:rsidR="0099100C" w:rsidRPr="000B2E58" w:rsidRDefault="0099100C" w:rsidP="0099100C">
      <w:pPr>
        <w:ind w:left="360"/>
        <w:jc w:val="both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ind w:right="3261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ind w:right="3261"/>
        <w:outlineLvl w:val="0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99100C" w:rsidRPr="000B2E58" w:rsidRDefault="0099100C" w:rsidP="0099100C">
      <w:pPr>
        <w:ind w:right="3261"/>
        <w:outlineLvl w:val="0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Вознесенского сельского Совета депутатов, Контрольно – счетному органу Березовского района</w:t>
      </w:r>
    </w:p>
    <w:p w:rsidR="0099100C" w:rsidRPr="000B2E58" w:rsidRDefault="0099100C" w:rsidP="0099100C">
      <w:pPr>
        <w:ind w:right="3261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ind w:right="4818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Вознесенского сельсовета, Вознесенский сельский Совет депутатов, РЕШИЛ:</w:t>
      </w: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1.Утвердить Соглашение о передаче полномочий, согласно приложению.</w:t>
      </w: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2. Решение вступает в силу со дня официального опубликования в муниципальной газете «Вестник Вознесенского сельсовета»</w:t>
      </w:r>
    </w:p>
    <w:p w:rsidR="0099100C" w:rsidRPr="000B2E58" w:rsidRDefault="0099100C" w:rsidP="0099100C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both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both"/>
        <w:rPr>
          <w:rFonts w:ascii="Arial" w:hAnsi="Arial" w:cs="Arial"/>
          <w:szCs w:val="24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99100C" w:rsidRPr="00E50ECD" w:rsidTr="00B0488F">
        <w:tc>
          <w:tcPr>
            <w:tcW w:w="5495" w:type="dxa"/>
          </w:tcPr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Cs w:val="24"/>
              </w:rPr>
            </w:pPr>
            <w:r w:rsidRPr="00E50ECD">
              <w:rPr>
                <w:rFonts w:ascii="Arial" w:hAnsi="Arial" w:cs="Arial"/>
                <w:szCs w:val="24"/>
              </w:rPr>
              <w:t xml:space="preserve">Председатель Вознесенского </w:t>
            </w:r>
          </w:p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Cs w:val="24"/>
              </w:rPr>
            </w:pPr>
            <w:r w:rsidRPr="00E50ECD">
              <w:rPr>
                <w:rFonts w:ascii="Arial" w:hAnsi="Arial" w:cs="Arial"/>
                <w:szCs w:val="24"/>
              </w:rPr>
              <w:t>сельского Совета депутатов</w:t>
            </w:r>
          </w:p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Cs w:val="24"/>
              </w:rPr>
            </w:pPr>
            <w:r w:rsidRPr="00E50ECD">
              <w:rPr>
                <w:rFonts w:ascii="Arial" w:hAnsi="Arial" w:cs="Arial"/>
                <w:szCs w:val="24"/>
              </w:rPr>
              <w:t>Д.В. Козлов</w:t>
            </w:r>
          </w:p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</w:p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szCs w:val="24"/>
              </w:rPr>
            </w:pPr>
            <w:r w:rsidRPr="00E50ECD">
              <w:rPr>
                <w:rFonts w:ascii="Arial" w:hAnsi="Arial" w:cs="Arial"/>
                <w:szCs w:val="24"/>
              </w:rPr>
              <w:t>___________________</w:t>
            </w:r>
          </w:p>
        </w:tc>
        <w:tc>
          <w:tcPr>
            <w:tcW w:w="4786" w:type="dxa"/>
          </w:tcPr>
          <w:tbl>
            <w:tblPr>
              <w:tblW w:w="0" w:type="auto"/>
              <w:tblLook w:val="04A0"/>
            </w:tblPr>
            <w:tblGrid>
              <w:gridCol w:w="4570"/>
            </w:tblGrid>
            <w:tr w:rsidR="0099100C" w:rsidRPr="00E50ECD" w:rsidTr="00B0488F">
              <w:tc>
                <w:tcPr>
                  <w:tcW w:w="4786" w:type="dxa"/>
                </w:tcPr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Cs w:val="24"/>
                    </w:rPr>
                    <w:t xml:space="preserve">Заместитель главы </w:t>
                  </w:r>
                </w:p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Cs w:val="24"/>
                    </w:rPr>
                    <w:t xml:space="preserve">Вознесенского сельсовета </w:t>
                  </w:r>
                </w:p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Cs w:val="24"/>
                    </w:rPr>
                    <w:t>А.А. Лужков</w:t>
                  </w:r>
                </w:p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Cs w:val="24"/>
                    </w:rPr>
                    <w:t xml:space="preserve"> </w:t>
                  </w:r>
                </w:p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rPr>
                      <w:rFonts w:ascii="Arial" w:hAnsi="Arial" w:cs="Arial"/>
                      <w:szCs w:val="24"/>
                    </w:rPr>
                  </w:pPr>
                  <w:r w:rsidRPr="00E50ECD">
                    <w:rPr>
                      <w:rFonts w:ascii="Arial" w:hAnsi="Arial" w:cs="Arial"/>
                      <w:szCs w:val="24"/>
                    </w:rPr>
                    <w:t xml:space="preserve"> _____________________</w:t>
                  </w:r>
                </w:p>
                <w:p w:rsidR="0099100C" w:rsidRPr="00E50ECD" w:rsidRDefault="0099100C" w:rsidP="00B0488F">
                  <w:pPr>
                    <w:tabs>
                      <w:tab w:val="center" w:pos="4677"/>
                      <w:tab w:val="right" w:pos="9355"/>
                    </w:tabs>
                    <w:jc w:val="both"/>
                    <w:rPr>
                      <w:rFonts w:ascii="Arial" w:hAnsi="Arial" w:cs="Arial"/>
                      <w:szCs w:val="24"/>
                    </w:rPr>
                  </w:pPr>
                </w:p>
              </w:tc>
            </w:tr>
          </w:tbl>
          <w:p w:rsidR="0099100C" w:rsidRPr="00E50ECD" w:rsidRDefault="0099100C" w:rsidP="00B0488F">
            <w:pPr>
              <w:tabs>
                <w:tab w:val="center" w:pos="4677"/>
                <w:tab w:val="right" w:pos="9355"/>
              </w:tabs>
              <w:ind w:firstLine="709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99100C" w:rsidRPr="000B2E58" w:rsidRDefault="0099100C" w:rsidP="0099100C">
      <w:pPr>
        <w:ind w:firstLine="709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99100C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lastRenderedPageBreak/>
        <w:t>Приложение №___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0;width:243pt;height:180pt;z-index:-251656192;mso-position-horizontal:left" wrapcoords="0 0 21600 0 21600 21600 0 21600 0 0" filled="f" stroked="f">
            <v:textbox style="mso-next-textbox:#_x0000_s1028">
              <w:txbxContent>
                <w:p w:rsidR="0099100C" w:rsidRDefault="0099100C" w:rsidP="0099100C">
                  <w:pPr>
                    <w:pStyle w:val="1"/>
                    <w:ind w:right="623"/>
                    <w:rPr>
                      <w:b w:val="0"/>
                      <w:bCs w:val="0"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Утверждено: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Решением Березовского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Районного Совета депутатов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от «___»________202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г. №___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Утверждено: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Решением </w:t>
      </w:r>
      <w:r w:rsidRPr="000B2E58">
        <w:rPr>
          <w:rFonts w:ascii="Arial" w:hAnsi="Arial" w:cs="Arial"/>
          <w:szCs w:val="24"/>
        </w:rPr>
        <w:t>Вознесенского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 Сельского Совета депутатов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  <w:r w:rsidRPr="000B2E58">
        <w:rPr>
          <w:rFonts w:ascii="Arial" w:hAnsi="Arial" w:cs="Arial"/>
          <w:szCs w:val="24"/>
        </w:rPr>
        <w:t>от «22</w:t>
      </w:r>
      <w:r w:rsidRPr="00D028C1">
        <w:rPr>
          <w:rFonts w:ascii="Arial" w:hAnsi="Arial" w:cs="Arial"/>
          <w:szCs w:val="24"/>
        </w:rPr>
        <w:t>»</w:t>
      </w:r>
      <w:r w:rsidRPr="000B2E58">
        <w:rPr>
          <w:rFonts w:ascii="Arial" w:hAnsi="Arial" w:cs="Arial"/>
          <w:szCs w:val="24"/>
        </w:rPr>
        <w:t xml:space="preserve"> ноября </w:t>
      </w:r>
      <w:r w:rsidRPr="00D028C1">
        <w:rPr>
          <w:rFonts w:ascii="Arial" w:hAnsi="Arial" w:cs="Arial"/>
          <w:szCs w:val="24"/>
        </w:rPr>
        <w:t>202</w:t>
      </w:r>
      <w:r w:rsidRPr="000B2E58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г. №_</w:t>
      </w:r>
      <w:r w:rsidRPr="000B2E58">
        <w:rPr>
          <w:rFonts w:ascii="Arial" w:hAnsi="Arial" w:cs="Arial"/>
          <w:szCs w:val="24"/>
        </w:rPr>
        <w:t>37</w:t>
      </w:r>
    </w:p>
    <w:p w:rsidR="0099100C" w:rsidRPr="00D028C1" w:rsidRDefault="0099100C" w:rsidP="0099100C">
      <w:pPr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СОГЛАШЕНИЕ О ПЕРЕДАЧЕ ПОЛНОМОЧИЙ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№ ___</w:t>
      </w:r>
    </w:p>
    <w:p w:rsidR="0099100C" w:rsidRPr="00D028C1" w:rsidRDefault="0099100C" w:rsidP="0099100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________________________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«__» ________________ 202_ г.</w:t>
      </w:r>
    </w:p>
    <w:p w:rsidR="0099100C" w:rsidRPr="00D028C1" w:rsidRDefault="0099100C" w:rsidP="009910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proofErr w:type="gramStart"/>
      <w:r w:rsidRPr="00D028C1">
        <w:rPr>
          <w:rFonts w:ascii="Arial" w:hAnsi="Arial" w:cs="Arial"/>
          <w:szCs w:val="24"/>
        </w:rPr>
        <w:t>Вознесенский сельский Совет депутатов (далее Вознесенский сельсовет) в лице председателя Вознесенского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сельского Совета депутатов Козлова Дмитрия Викторовича,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действующего на основании Устава Вознесенского сельсовета, с одной стороны, и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Березовский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районный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Совет депутатов в лице председателя Березовского районного Совета депутатов </w:t>
      </w:r>
      <w:r w:rsidRPr="00B8090F">
        <w:rPr>
          <w:rFonts w:ascii="Arial" w:hAnsi="Arial" w:cs="Arial"/>
          <w:szCs w:val="24"/>
        </w:rPr>
        <w:t>Ананьевой Валентины Ивановны</w:t>
      </w:r>
      <w:r w:rsidRPr="00D028C1">
        <w:rPr>
          <w:rFonts w:ascii="Arial" w:hAnsi="Arial" w:cs="Arial"/>
          <w:szCs w:val="24"/>
        </w:rPr>
        <w:t xml:space="preserve">, действующего на основании Устава Березовского района </w:t>
      </w:r>
      <w:r w:rsidRPr="00D028C1">
        <w:rPr>
          <w:rFonts w:ascii="Arial" w:hAnsi="Arial" w:cs="Arial"/>
          <w:szCs w:val="24"/>
        </w:rPr>
        <w:br/>
        <w:t>Красноярского края, с другой стороны, вместе именуемые «Стороны»,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br/>
        <w:t>руководствуясь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частью 11 статьи 3</w:t>
      </w:r>
      <w:proofErr w:type="gramEnd"/>
      <w:r w:rsidRPr="00D028C1">
        <w:rPr>
          <w:rFonts w:ascii="Arial" w:hAnsi="Arial" w:cs="Arial"/>
          <w:szCs w:val="24"/>
        </w:rPr>
        <w:t xml:space="preserve"> </w:t>
      </w:r>
      <w:proofErr w:type="gramStart"/>
      <w:r w:rsidRPr="00D028C1">
        <w:rPr>
          <w:rFonts w:ascii="Arial" w:hAnsi="Arial" w:cs="Arial"/>
          <w:szCs w:val="24"/>
        </w:rPr>
        <w:t xml:space="preserve">Федерального закона № 6-ФЗ от 07.02.2011 </w:t>
      </w:r>
      <w:r w:rsidRPr="00D028C1">
        <w:rPr>
          <w:rFonts w:ascii="Arial" w:hAnsi="Arial" w:cs="Arial"/>
          <w:szCs w:val="24"/>
        </w:rPr>
        <w:br/>
        <w:t xml:space="preserve">"Об общих принципах организации и деятельности контрольно-счетных органов </w:t>
      </w:r>
      <w:r w:rsidRPr="00D028C1">
        <w:rPr>
          <w:rFonts w:ascii="Arial" w:hAnsi="Arial" w:cs="Arial"/>
          <w:szCs w:val="24"/>
        </w:rPr>
        <w:br/>
        <w:t xml:space="preserve">субъектов Российской Федерации и муниципальных образований", </w:t>
      </w:r>
      <w:r w:rsidRPr="00D028C1">
        <w:rPr>
          <w:rFonts w:ascii="Arial" w:hAnsi="Arial" w:cs="Arial"/>
          <w:szCs w:val="24"/>
        </w:rPr>
        <w:br/>
        <w:t>Решением Вознесенского сельского Совета депутатов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от ________ №____ «О передаче полномочий Вознесе</w:t>
      </w:r>
      <w:bookmarkStart w:id="0" w:name="_GoBack"/>
      <w:bookmarkEnd w:id="0"/>
      <w:r w:rsidRPr="00D028C1">
        <w:rPr>
          <w:rFonts w:ascii="Arial" w:hAnsi="Arial" w:cs="Arial"/>
          <w:szCs w:val="24"/>
        </w:rPr>
        <w:t xml:space="preserve">нского сельсовета», Решением Березовского районного Совета депутатов </w:t>
      </w:r>
      <w:r w:rsidRPr="00D028C1">
        <w:rPr>
          <w:rFonts w:ascii="Arial" w:hAnsi="Arial" w:cs="Arial"/>
          <w:szCs w:val="24"/>
        </w:rPr>
        <w:br/>
        <w:t xml:space="preserve">от _____________ № ______ «О принятии полномочий Вознесенского сельсовета» для сотрудничества на договорной основе заключили настоящее Соглашение </w:t>
      </w:r>
      <w:r w:rsidRPr="00D028C1">
        <w:rPr>
          <w:rFonts w:ascii="Arial" w:hAnsi="Arial" w:cs="Arial"/>
          <w:szCs w:val="24"/>
        </w:rPr>
        <w:br/>
        <w:t>о нижеследующем:</w:t>
      </w:r>
      <w:proofErr w:type="gramEnd"/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1. Предмет Соглашения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Настоящее Соглашение закрепляет:</w:t>
      </w:r>
      <w:r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1.1 передачу Контрольно-счетному органу Березовского района,</w:t>
      </w:r>
      <w:r w:rsidRPr="00D028C1">
        <w:rPr>
          <w:rFonts w:ascii="Arial" w:hAnsi="Arial" w:cs="Arial"/>
          <w:color w:val="00B050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полномочий контрольно-счетного органа поселения по осуществлению внешнего </w:t>
      </w:r>
      <w:r w:rsidRPr="00D028C1">
        <w:rPr>
          <w:rFonts w:ascii="Arial" w:hAnsi="Arial" w:cs="Arial"/>
          <w:szCs w:val="24"/>
        </w:rPr>
        <w:br/>
        <w:t>муниципального финансового контроля.</w:t>
      </w:r>
    </w:p>
    <w:p w:rsidR="0099100C" w:rsidRPr="00D028C1" w:rsidRDefault="0099100C" w:rsidP="0099100C">
      <w:pPr>
        <w:autoSpaceDE w:val="0"/>
        <w:autoSpaceDN w:val="0"/>
        <w:adjustRightInd w:val="0"/>
        <w:ind w:left="460"/>
        <w:jc w:val="both"/>
        <w:outlineLvl w:val="1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2. Порядок определения ежегодного объема</w:t>
      </w:r>
    </w:p>
    <w:p w:rsidR="0099100C" w:rsidRPr="00D028C1" w:rsidRDefault="0099100C" w:rsidP="0099100C">
      <w:pPr>
        <w:autoSpaceDE w:val="0"/>
        <w:autoSpaceDN w:val="0"/>
        <w:adjustRightInd w:val="0"/>
        <w:ind w:left="1035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межбюджетных трансфертов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 </w:t>
      </w:r>
      <w:r w:rsidRPr="00D028C1">
        <w:rPr>
          <w:rFonts w:ascii="Arial" w:hAnsi="Arial" w:cs="Arial"/>
          <w:szCs w:val="24"/>
        </w:rPr>
        <w:t>2.1. Передача</w:t>
      </w:r>
      <w:r w:rsidRPr="00D028C1">
        <w:rPr>
          <w:rFonts w:ascii="Arial" w:hAnsi="Arial" w:cs="Arial"/>
          <w:color w:val="00B050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полномочий по предмету настоящего Соглашения </w:t>
      </w:r>
      <w:r w:rsidRPr="00D028C1">
        <w:rPr>
          <w:rFonts w:ascii="Arial" w:hAnsi="Arial" w:cs="Arial"/>
          <w:szCs w:val="24"/>
        </w:rPr>
        <w:br/>
        <w:t>осуществляется за счет межбюджетных трансфертов, предоставляемых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br/>
        <w:t>из бюджета поселения в бюджет района.</w:t>
      </w:r>
    </w:p>
    <w:p w:rsidR="0099100C" w:rsidRPr="00D028C1" w:rsidRDefault="0099100C" w:rsidP="0099100C">
      <w:pPr>
        <w:ind w:firstLine="70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2.2. Объем межбюджетных трансфертов, предоставляемых Вознесенским сельсоветом для осуществления полномочий, установленных пунктом 1.1 </w:t>
      </w:r>
      <w:r w:rsidRPr="00D028C1">
        <w:rPr>
          <w:rFonts w:ascii="Arial" w:hAnsi="Arial" w:cs="Arial"/>
          <w:szCs w:val="24"/>
        </w:rPr>
        <w:br/>
        <w:t xml:space="preserve">настоящего Соглашения, устанавливается в соответствии с </w:t>
      </w:r>
      <w:r w:rsidRPr="00D028C1">
        <w:rPr>
          <w:rFonts w:ascii="Arial" w:hAnsi="Arial" w:cs="Arial"/>
          <w:color w:val="000000"/>
          <w:spacing w:val="-3"/>
          <w:szCs w:val="24"/>
        </w:rPr>
        <w:t>Порядком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 xml:space="preserve">расчета </w:t>
      </w:r>
      <w:r w:rsidRPr="00D028C1">
        <w:rPr>
          <w:rFonts w:ascii="Arial" w:hAnsi="Arial" w:cs="Arial"/>
          <w:color w:val="000000"/>
          <w:spacing w:val="-3"/>
          <w:szCs w:val="24"/>
        </w:rPr>
        <w:br/>
        <w:t>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  <w:r w:rsidRPr="00D028C1">
        <w:rPr>
          <w:rFonts w:ascii="Arial" w:hAnsi="Arial" w:cs="Arial"/>
          <w:szCs w:val="24"/>
        </w:rPr>
        <w:t xml:space="preserve"> (Приложение № 1) и пересматривается ежегодно исходя из собственных доходов поселений. </w:t>
      </w:r>
    </w:p>
    <w:p w:rsidR="0099100C" w:rsidRPr="00D028C1" w:rsidRDefault="0099100C" w:rsidP="0099100C">
      <w:pPr>
        <w:ind w:firstLine="70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2.3. Межбюджетные трансферты, предоставляемые для осуществления </w:t>
      </w:r>
      <w:r w:rsidRPr="00D028C1">
        <w:rPr>
          <w:rFonts w:ascii="Arial" w:hAnsi="Arial" w:cs="Arial"/>
          <w:szCs w:val="24"/>
        </w:rPr>
        <w:br/>
        <w:t>полномочий, перечисляются ежеквартально, до 10 числа, первого месяца квартала.</w:t>
      </w:r>
    </w:p>
    <w:p w:rsidR="0099100C" w:rsidRPr="00D028C1" w:rsidRDefault="0099100C" w:rsidP="0099100C">
      <w:pPr>
        <w:ind w:firstLine="70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2.4. Формирование, перечисление и учет межбюджетных трансфертов, </w:t>
      </w:r>
      <w:r w:rsidRPr="00D028C1">
        <w:rPr>
          <w:rFonts w:ascii="Arial" w:hAnsi="Arial" w:cs="Arial"/>
          <w:szCs w:val="24"/>
        </w:rPr>
        <w:br/>
        <w:t xml:space="preserve">предоставляемых из бюджета поселения бюджету района на реализацию </w:t>
      </w:r>
      <w:r w:rsidRPr="00D028C1">
        <w:rPr>
          <w:rFonts w:ascii="Arial" w:hAnsi="Arial" w:cs="Arial"/>
          <w:szCs w:val="24"/>
        </w:rPr>
        <w:br/>
        <w:t xml:space="preserve">полномочий, указанных в пункте 1.1 настоящего Соглашения, осуществляется </w:t>
      </w:r>
      <w:r w:rsidRPr="00D028C1">
        <w:rPr>
          <w:rFonts w:ascii="Arial" w:hAnsi="Arial" w:cs="Arial"/>
          <w:szCs w:val="24"/>
        </w:rPr>
        <w:br/>
        <w:t>в соответствии с бюджетным законодательством Российской Федерации.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3. Права и обязанности сторон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3.1. Вознесенский сельсовет: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3.1.1. Перечисляет в районный бюджет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на лицевой счет финансового </w:t>
      </w:r>
      <w:r w:rsidRPr="00D028C1">
        <w:rPr>
          <w:rFonts w:ascii="Arial" w:hAnsi="Arial" w:cs="Arial"/>
          <w:szCs w:val="24"/>
        </w:rPr>
        <w:br/>
        <w:t>управления администрации Березовского района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№ 04193005260 межбюджетные трансферты, в размере и порядке, установленном разделом 2 настоящего </w:t>
      </w:r>
      <w:r w:rsidRPr="00D028C1">
        <w:rPr>
          <w:rFonts w:ascii="Arial" w:hAnsi="Arial" w:cs="Arial"/>
          <w:szCs w:val="24"/>
        </w:rPr>
        <w:br/>
        <w:t>Соглашения.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3.1.2. Осуществляет </w:t>
      </w:r>
      <w:proofErr w:type="gramStart"/>
      <w:r w:rsidRPr="00D028C1">
        <w:rPr>
          <w:rFonts w:ascii="Arial" w:hAnsi="Arial" w:cs="Arial"/>
          <w:szCs w:val="24"/>
        </w:rPr>
        <w:t>контроль за</w:t>
      </w:r>
      <w:proofErr w:type="gramEnd"/>
      <w:r w:rsidRPr="00D028C1">
        <w:rPr>
          <w:rFonts w:ascii="Arial" w:hAnsi="Arial" w:cs="Arial"/>
          <w:szCs w:val="24"/>
        </w:rPr>
        <w:t xml:space="preserve"> исполнением Березовским районным Советом депутатов переданных полномочий в соответствии с настоящим Соглашением.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3.2. Березовский районный Совет депутатов: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3.2.1.в лице Контрольно-счетного органа осуществляет переданные Вознесенским сельсоветом полномочия в соответствии с пунктом 1.1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настоящего Соглашения и действующим законодательством в пределах, выделенных на эти цели </w:t>
      </w:r>
      <w:r w:rsidRPr="00D028C1">
        <w:rPr>
          <w:rFonts w:ascii="Arial" w:hAnsi="Arial" w:cs="Arial"/>
          <w:szCs w:val="24"/>
        </w:rPr>
        <w:br/>
        <w:t>межбюджетных трансфертов.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3.3. В случае невозможности надлежащего исполнения переданных </w:t>
      </w:r>
      <w:r w:rsidRPr="00D028C1">
        <w:rPr>
          <w:rFonts w:ascii="Arial" w:hAnsi="Arial" w:cs="Arial"/>
          <w:szCs w:val="24"/>
        </w:rPr>
        <w:br/>
        <w:t xml:space="preserve">полномочий Березовский районный Совета депутатов сообщает об этом </w:t>
      </w:r>
      <w:r w:rsidRPr="00D028C1">
        <w:rPr>
          <w:rFonts w:ascii="Arial" w:hAnsi="Arial" w:cs="Arial"/>
          <w:szCs w:val="24"/>
        </w:rPr>
        <w:br/>
        <w:t xml:space="preserve">в письменной форме Вознесенскому сельсовету в десятидневный срок. 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4. </w:t>
      </w:r>
      <w:proofErr w:type="gramStart"/>
      <w:r w:rsidRPr="00D028C1">
        <w:rPr>
          <w:rFonts w:ascii="Arial" w:hAnsi="Arial" w:cs="Arial"/>
          <w:szCs w:val="24"/>
        </w:rPr>
        <w:t>Контроль за</w:t>
      </w:r>
      <w:proofErr w:type="gramEnd"/>
      <w:r w:rsidRPr="00D028C1">
        <w:rPr>
          <w:rFonts w:ascii="Arial" w:hAnsi="Arial" w:cs="Arial"/>
          <w:szCs w:val="24"/>
        </w:rPr>
        <w:t xml:space="preserve"> исполнением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полномочий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4.1. </w:t>
      </w:r>
      <w:proofErr w:type="gramStart"/>
      <w:r w:rsidRPr="00D028C1">
        <w:rPr>
          <w:rFonts w:ascii="Arial" w:hAnsi="Arial" w:cs="Arial"/>
          <w:szCs w:val="24"/>
        </w:rPr>
        <w:t>Контроль за</w:t>
      </w:r>
      <w:proofErr w:type="gramEnd"/>
      <w:r w:rsidRPr="00D028C1">
        <w:rPr>
          <w:rFonts w:ascii="Arial" w:hAnsi="Arial" w:cs="Arial"/>
          <w:szCs w:val="24"/>
        </w:rPr>
        <w:t xml:space="preserve"> исполнением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5. Срок действия Соглашения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5.1. Настоящее Соглашение вступает в силу со дня подписания и действует </w:t>
      </w:r>
      <w:r w:rsidRPr="00D028C1">
        <w:rPr>
          <w:rFonts w:ascii="Arial" w:hAnsi="Arial" w:cs="Arial"/>
          <w:szCs w:val="24"/>
        </w:rPr>
        <w:br/>
        <w:t>до 31 декабря 2025 года.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6. Основание, порядок прекращения действия Соглашения. 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Ответственность сторон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6.1. Основаниями для одностороннего расторжения Соглашения со стороны Вознесенского сельсовета является установление факта неисполнения </w:t>
      </w:r>
      <w:r w:rsidRPr="00D028C1">
        <w:rPr>
          <w:rFonts w:ascii="Arial" w:hAnsi="Arial" w:cs="Arial"/>
          <w:szCs w:val="24"/>
        </w:rPr>
        <w:br/>
      </w:r>
      <w:r w:rsidRPr="00D028C1">
        <w:rPr>
          <w:rFonts w:ascii="Arial" w:hAnsi="Arial" w:cs="Arial"/>
          <w:szCs w:val="24"/>
        </w:rPr>
        <w:lastRenderedPageBreak/>
        <w:t>Контрольно-счетным органом переданных ему полномочий по осуществлению внешнего муниципального финансового контроля.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6.2. Березовский районный Совет депутатов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несет ответственность </w:t>
      </w:r>
      <w:r w:rsidRPr="00D028C1">
        <w:rPr>
          <w:rFonts w:ascii="Arial" w:hAnsi="Arial" w:cs="Arial"/>
          <w:szCs w:val="24"/>
        </w:rPr>
        <w:br/>
        <w:t>за осуществление переданных полномочий в той мере, в какой эти полномочия обеспечены финансовыми средствами.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6.3. </w:t>
      </w:r>
      <w:proofErr w:type="gramStart"/>
      <w:r w:rsidRPr="00D028C1">
        <w:rPr>
          <w:rFonts w:ascii="Arial" w:hAnsi="Arial" w:cs="Arial"/>
          <w:szCs w:val="24"/>
        </w:rPr>
        <w:t xml:space="preserve">В случае неисполнения Вознесенским сельсоветом, вытекающих </w:t>
      </w:r>
      <w:r w:rsidRPr="00D028C1">
        <w:rPr>
          <w:rFonts w:ascii="Arial" w:hAnsi="Arial" w:cs="Arial"/>
          <w:szCs w:val="24"/>
        </w:rPr>
        <w:br/>
        <w:t xml:space="preserve">из настоящего Соглашения обязательств по финансированию осуществления </w:t>
      </w:r>
      <w:r w:rsidRPr="00D028C1">
        <w:rPr>
          <w:rFonts w:ascii="Arial" w:hAnsi="Arial" w:cs="Arial"/>
          <w:szCs w:val="24"/>
        </w:rPr>
        <w:br/>
        <w:t>Березовским районным Советом депутатов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переданных ему полномочий в течение одного месяца, со срока, установленного пунктом 2.3 настоящего Соглашения, </w:t>
      </w:r>
      <w:r w:rsidRPr="00D028C1">
        <w:rPr>
          <w:rFonts w:ascii="Arial" w:hAnsi="Arial" w:cs="Arial"/>
          <w:szCs w:val="24"/>
        </w:rPr>
        <w:br/>
        <w:t>а также в случае не предоставления документов Контрольно-счетному органу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br/>
        <w:t>Березовского района для осуществления полномочий,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Березовский районный </w:t>
      </w:r>
      <w:r w:rsidRPr="00D028C1">
        <w:rPr>
          <w:rFonts w:ascii="Arial" w:hAnsi="Arial" w:cs="Arial"/>
          <w:szCs w:val="24"/>
        </w:rPr>
        <w:br/>
        <w:t>Совет депутатов вправе требовать расторжения данного Соглашения.</w:t>
      </w:r>
      <w:proofErr w:type="gramEnd"/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6.4. За неисполнение или ненадлежащее исполнение переданных полномочий Березовский районный Совет депутатов и Вознесенский сельсовет,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и их должностные лица несут ответственность, установленную действующим законодательством.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6.5. Досрочное расторжение настоящего Соглашения возможно по взаимному согласию сторон.</w:t>
      </w:r>
    </w:p>
    <w:p w:rsidR="0099100C" w:rsidRPr="00D028C1" w:rsidRDefault="0099100C" w:rsidP="0099100C">
      <w:pPr>
        <w:ind w:firstLine="567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6.6. В случае неисполнения</w:t>
      </w:r>
      <w:r w:rsidRPr="00D028C1">
        <w:rPr>
          <w:rFonts w:ascii="Arial" w:hAnsi="Arial" w:cs="Arial"/>
          <w:szCs w:val="24"/>
        </w:rPr>
        <w:softHyphen/>
        <w:t xml:space="preserve"> Вознесенским сельсоветом, вытекающих из настоящего Соглашения обязательств по финансированию осуществления Березовским </w:t>
      </w:r>
      <w:r w:rsidRPr="00D028C1">
        <w:rPr>
          <w:rFonts w:ascii="Arial" w:hAnsi="Arial" w:cs="Arial"/>
          <w:szCs w:val="24"/>
        </w:rPr>
        <w:br/>
        <w:t>районным Советом депутатов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переданных полномочий, Вознесенский сельсовет уплачивает пени в размере одной трехсотой действующей ставки </w:t>
      </w:r>
      <w:r w:rsidRPr="00D028C1">
        <w:rPr>
          <w:rFonts w:ascii="Arial" w:hAnsi="Arial" w:cs="Arial"/>
          <w:szCs w:val="24"/>
        </w:rPr>
        <w:br/>
        <w:t>рефинансирования Центрального Банка РФ, от суммы предусмотренной настоящим Соглашением на исполнение полномочий.</w:t>
      </w:r>
    </w:p>
    <w:p w:rsidR="0099100C" w:rsidRPr="00D028C1" w:rsidRDefault="0099100C" w:rsidP="0099100C">
      <w:pPr>
        <w:ind w:firstLine="567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ind w:firstLine="567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7. Заключительные положения</w:t>
      </w:r>
    </w:p>
    <w:p w:rsidR="0099100C" w:rsidRPr="00D028C1" w:rsidRDefault="0099100C" w:rsidP="009910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7.1. Настоящее Соглашение составлено в двух экземплярах, имеющих </w:t>
      </w:r>
      <w:r w:rsidRPr="00D028C1">
        <w:rPr>
          <w:rFonts w:ascii="Arial" w:hAnsi="Arial" w:cs="Arial"/>
          <w:szCs w:val="24"/>
        </w:rPr>
        <w:br/>
        <w:t>одинаковую юридическую силу, по одному для каждой из Сторон.</w:t>
      </w:r>
    </w:p>
    <w:p w:rsidR="0099100C" w:rsidRPr="00D028C1" w:rsidRDefault="0099100C" w:rsidP="0099100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7.2. Внесение изменений и дополнений в настоящее Соглашение </w:t>
      </w:r>
      <w:r w:rsidRPr="00D028C1">
        <w:rPr>
          <w:rFonts w:ascii="Arial" w:hAnsi="Arial" w:cs="Arial"/>
          <w:szCs w:val="24"/>
        </w:rPr>
        <w:br/>
        <w:t>осуществляется путем подписания Сторонами дополнительных соглашений.</w:t>
      </w:r>
    </w:p>
    <w:p w:rsidR="0099100C" w:rsidRPr="00D028C1" w:rsidRDefault="0099100C" w:rsidP="0099100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7.3. По вопросам, не урегулированным настоящим Соглашением, Стороны </w:t>
      </w:r>
      <w:r w:rsidRPr="00D028C1">
        <w:rPr>
          <w:rFonts w:ascii="Arial" w:hAnsi="Arial" w:cs="Arial"/>
          <w:szCs w:val="24"/>
        </w:rPr>
        <w:br/>
        <w:t>руководствуются действующим законодательством.</w:t>
      </w:r>
    </w:p>
    <w:p w:rsidR="0099100C" w:rsidRPr="00D028C1" w:rsidRDefault="0099100C" w:rsidP="0099100C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D028C1">
        <w:rPr>
          <w:rFonts w:ascii="Arial" w:hAnsi="Arial" w:cs="Arial"/>
          <w:color w:val="000000"/>
          <w:szCs w:val="24"/>
        </w:rPr>
        <w:t xml:space="preserve">, а в случае не достижения согласия между </w:t>
      </w:r>
      <w:r w:rsidRPr="00D028C1">
        <w:rPr>
          <w:rFonts w:ascii="Arial" w:hAnsi="Arial" w:cs="Arial"/>
          <w:color w:val="000000"/>
          <w:szCs w:val="24"/>
        </w:rPr>
        <w:br/>
        <w:t xml:space="preserve">Сторонами спор передается на рассмотрение суда в порядке, установленном </w:t>
      </w:r>
      <w:r w:rsidRPr="00D028C1">
        <w:rPr>
          <w:rFonts w:ascii="Arial" w:hAnsi="Arial" w:cs="Arial"/>
          <w:color w:val="000000"/>
          <w:szCs w:val="24"/>
        </w:rPr>
        <w:br/>
        <w:t>действующим законодательством РФ</w:t>
      </w:r>
      <w:r w:rsidRPr="00D028C1">
        <w:rPr>
          <w:rFonts w:ascii="Arial" w:hAnsi="Arial" w:cs="Arial"/>
          <w:szCs w:val="24"/>
        </w:rPr>
        <w:t>.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8. Юридические адреса и реквизиты сторон</w:t>
      </w:r>
    </w:p>
    <w:p w:rsidR="0099100C" w:rsidRPr="00D028C1" w:rsidRDefault="0099100C" w:rsidP="0099100C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5102"/>
      </w:tblGrid>
      <w:tr w:rsidR="0099100C" w:rsidRPr="00D028C1" w:rsidTr="00B0488F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Березовский районный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D028C1">
              <w:rPr>
                <w:rFonts w:ascii="Arial" w:hAnsi="Arial" w:cs="Arial"/>
                <w:szCs w:val="24"/>
              </w:rPr>
              <w:t xml:space="preserve">Совет депутатов 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662520 Красноярский край, Березовский район,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D028C1">
              <w:rPr>
                <w:rFonts w:ascii="Arial" w:hAnsi="Arial" w:cs="Arial"/>
                <w:szCs w:val="24"/>
              </w:rPr>
              <w:t>пгт</w:t>
            </w:r>
            <w:proofErr w:type="spellEnd"/>
            <w:r w:rsidRPr="00D028C1">
              <w:rPr>
                <w:rFonts w:ascii="Arial" w:hAnsi="Arial" w:cs="Arial"/>
                <w:szCs w:val="24"/>
              </w:rPr>
              <w:t>. Березовка, ул. Центральная 19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ИНН/КПП 2404006763/240401001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 xml:space="preserve">Получатель: Финансовое управление </w:t>
            </w:r>
            <w:r w:rsidRPr="00D028C1">
              <w:rPr>
                <w:rFonts w:ascii="Arial" w:hAnsi="Arial" w:cs="Arial"/>
                <w:szCs w:val="24"/>
              </w:rPr>
              <w:br/>
              <w:t>администрации Березовского района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proofErr w:type="gramStart"/>
            <w:r w:rsidRPr="00D028C1">
              <w:rPr>
                <w:rFonts w:ascii="Arial" w:hAnsi="Arial" w:cs="Arial"/>
                <w:szCs w:val="24"/>
              </w:rPr>
              <w:t>л</w:t>
            </w:r>
            <w:proofErr w:type="gramEnd"/>
            <w:r w:rsidRPr="00D028C1">
              <w:rPr>
                <w:rFonts w:ascii="Arial" w:hAnsi="Arial" w:cs="Arial"/>
                <w:szCs w:val="24"/>
              </w:rPr>
              <w:t>/с 04193005260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ИНН/КПП 2404000169/240401001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ОКТМО 04605000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lastRenderedPageBreak/>
              <w:t>Банк: ОТДЕЛЕНИЕ КРАСНОЯРСК БАНКА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РОССИИ//УФК по Красноярскому краю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D028C1">
              <w:rPr>
                <w:rFonts w:ascii="Arial" w:hAnsi="Arial" w:cs="Arial"/>
                <w:szCs w:val="24"/>
              </w:rPr>
              <w:t>.К</w:t>
            </w:r>
            <w:proofErr w:type="gramEnd"/>
            <w:r w:rsidRPr="00D028C1">
              <w:rPr>
                <w:rFonts w:ascii="Arial" w:hAnsi="Arial" w:cs="Arial"/>
                <w:szCs w:val="24"/>
              </w:rPr>
              <w:t>расноярск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ЕКС 40102810245370000011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КС 03100643000000011900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 xml:space="preserve">БИК 010407105 </w:t>
            </w:r>
          </w:p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proofErr w:type="gramStart"/>
            <w:r w:rsidRPr="00D028C1">
              <w:rPr>
                <w:rFonts w:ascii="Arial" w:hAnsi="Arial" w:cs="Arial"/>
                <w:szCs w:val="24"/>
              </w:rPr>
              <w:t>Исполняющий</w:t>
            </w:r>
            <w:proofErr w:type="gramEnd"/>
            <w:r w:rsidRPr="00D028C1">
              <w:rPr>
                <w:rFonts w:ascii="Arial" w:hAnsi="Arial" w:cs="Arial"/>
                <w:szCs w:val="24"/>
              </w:rPr>
              <w:t xml:space="preserve"> полномочия председателя </w:t>
            </w:r>
            <w:r w:rsidRPr="00D028C1">
              <w:rPr>
                <w:rFonts w:ascii="Arial" w:hAnsi="Arial" w:cs="Arial"/>
                <w:szCs w:val="24"/>
              </w:rPr>
              <w:br/>
              <w:t>Березовского районного Совета де</w:t>
            </w:r>
            <w:r>
              <w:rPr>
                <w:rFonts w:ascii="Arial" w:hAnsi="Arial" w:cs="Arial"/>
                <w:szCs w:val="24"/>
              </w:rPr>
              <w:t>путатов _____________________</w:t>
            </w:r>
            <w:r w:rsidRPr="00D028C1">
              <w:rPr>
                <w:rFonts w:ascii="Arial" w:hAnsi="Arial" w:cs="Arial"/>
                <w:szCs w:val="24"/>
              </w:rPr>
              <w:t>_</w:t>
            </w:r>
            <w:r>
              <w:rPr>
                <w:szCs w:val="24"/>
              </w:rPr>
              <w:t xml:space="preserve"> </w:t>
            </w:r>
            <w:r w:rsidRPr="00B8090F">
              <w:rPr>
                <w:rFonts w:ascii="Arial" w:hAnsi="Arial" w:cs="Arial"/>
                <w:szCs w:val="24"/>
              </w:rPr>
              <w:t>В.И. Ананьева</w:t>
            </w:r>
            <w:r w:rsidRPr="00D028C1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lastRenderedPageBreak/>
              <w:t>Вознесенский сельский Совет депутатов Березовского района Красноярского края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662523 Красноярский край,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Березовский район, с</w:t>
            </w:r>
            <w:proofErr w:type="gramStart"/>
            <w:r w:rsidRPr="00D028C1">
              <w:rPr>
                <w:rFonts w:ascii="Arial" w:hAnsi="Arial" w:cs="Arial"/>
                <w:szCs w:val="24"/>
                <w:lang w:eastAsia="en-US"/>
              </w:rPr>
              <w:t>.В</w:t>
            </w:r>
            <w:proofErr w:type="gramEnd"/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ознесенка,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ул. Солнечная, 1А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Банковские реквизиты: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ИНН/КПП </w:t>
            </w:r>
            <w:r w:rsidRPr="00D028C1">
              <w:rPr>
                <w:rFonts w:ascii="Arial" w:hAnsi="Arial" w:cs="Arial"/>
                <w:szCs w:val="24"/>
              </w:rPr>
              <w:t>2404007020</w:t>
            </w:r>
            <w:r w:rsidRPr="00D028C1">
              <w:rPr>
                <w:rFonts w:ascii="Arial" w:hAnsi="Arial" w:cs="Arial"/>
                <w:szCs w:val="24"/>
                <w:lang w:eastAsia="en-US"/>
              </w:rPr>
              <w:t>/240401001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Банк: ОТДЕЛЕНИЕ КРАСНОЯРСК БАНКА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РОССИИ//УФК по Красноярскому краю г</w:t>
            </w:r>
            <w:proofErr w:type="gramStart"/>
            <w:r w:rsidRPr="00D028C1">
              <w:rPr>
                <w:rFonts w:ascii="Arial" w:hAnsi="Arial" w:cs="Arial"/>
                <w:szCs w:val="24"/>
                <w:lang w:eastAsia="en-US"/>
              </w:rPr>
              <w:t>.К</w:t>
            </w:r>
            <w:proofErr w:type="gramEnd"/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расноярск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lastRenderedPageBreak/>
              <w:t>Казначейский счет 03231643046054051900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ЕКС 40102810245370000011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>УФК по Красноярскому краю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(Вознесенский сельский Совет депутатов </w:t>
            </w:r>
            <w:proofErr w:type="spellStart"/>
            <w:proofErr w:type="gramStart"/>
            <w:r w:rsidRPr="00D028C1">
              <w:rPr>
                <w:rFonts w:ascii="Arial" w:hAnsi="Arial" w:cs="Arial"/>
                <w:szCs w:val="24"/>
                <w:lang w:eastAsia="en-US"/>
              </w:rPr>
              <w:t>Бере-зовского</w:t>
            </w:r>
            <w:proofErr w:type="spellEnd"/>
            <w:proofErr w:type="gramEnd"/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 района Красноярского края) л/с 03193D07660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БИК 010407105 ОКТМО 04605405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US"/>
              </w:rPr>
            </w:pPr>
            <w:r w:rsidRPr="00D028C1">
              <w:rPr>
                <w:rFonts w:ascii="Arial" w:hAnsi="Arial" w:cs="Arial"/>
                <w:szCs w:val="24"/>
                <w:lang w:eastAsia="en-US"/>
              </w:rPr>
              <w:t xml:space="preserve">Председатель Вознесенского сельского </w:t>
            </w:r>
          </w:p>
          <w:p w:rsidR="0099100C" w:rsidRPr="00D028C1" w:rsidRDefault="0099100C" w:rsidP="00B048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Совета депутатов __________</w:t>
            </w:r>
            <w:r w:rsidRPr="00D028C1">
              <w:rPr>
                <w:rFonts w:ascii="Arial" w:hAnsi="Arial" w:cs="Arial"/>
                <w:szCs w:val="24"/>
                <w:lang w:eastAsia="en-US"/>
              </w:rPr>
              <w:t>Д.В. Козлов</w:t>
            </w:r>
          </w:p>
        </w:tc>
      </w:tr>
    </w:tbl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0B2E58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Приложение№1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к Соглашению о передаче полномочий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№ </w:t>
      </w:r>
      <w:r w:rsidRPr="000B2E58">
        <w:rPr>
          <w:rFonts w:ascii="Arial" w:hAnsi="Arial" w:cs="Arial"/>
          <w:szCs w:val="24"/>
        </w:rPr>
        <w:t>37</w:t>
      </w:r>
      <w:r w:rsidRPr="00D028C1">
        <w:rPr>
          <w:rFonts w:ascii="Arial" w:hAnsi="Arial" w:cs="Arial"/>
          <w:szCs w:val="24"/>
        </w:rPr>
        <w:t xml:space="preserve"> от «</w:t>
      </w:r>
      <w:r w:rsidRPr="000B2E58">
        <w:rPr>
          <w:rFonts w:ascii="Arial" w:hAnsi="Arial" w:cs="Arial"/>
          <w:szCs w:val="24"/>
        </w:rPr>
        <w:t>22</w:t>
      </w:r>
      <w:r w:rsidRPr="00D028C1">
        <w:rPr>
          <w:rFonts w:ascii="Arial" w:hAnsi="Arial" w:cs="Arial"/>
          <w:szCs w:val="24"/>
        </w:rPr>
        <w:t xml:space="preserve">» </w:t>
      </w:r>
      <w:r w:rsidRPr="000B2E58">
        <w:rPr>
          <w:rFonts w:ascii="Arial" w:hAnsi="Arial" w:cs="Arial"/>
          <w:szCs w:val="24"/>
        </w:rPr>
        <w:t>ноября</w:t>
      </w:r>
      <w:r w:rsidRPr="00D028C1">
        <w:rPr>
          <w:rFonts w:ascii="Arial" w:hAnsi="Arial" w:cs="Arial"/>
          <w:szCs w:val="24"/>
        </w:rPr>
        <w:t xml:space="preserve"> 202</w:t>
      </w:r>
      <w:r w:rsidRPr="000B2E58">
        <w:rPr>
          <w:rFonts w:ascii="Arial" w:hAnsi="Arial" w:cs="Arial"/>
          <w:szCs w:val="24"/>
        </w:rPr>
        <w:t>4</w:t>
      </w:r>
      <w:r w:rsidRPr="00D028C1">
        <w:rPr>
          <w:rFonts w:ascii="Arial" w:hAnsi="Arial" w:cs="Arial"/>
          <w:szCs w:val="24"/>
        </w:rPr>
        <w:t>г.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Порядок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99100C" w:rsidRPr="00D028C1" w:rsidRDefault="0099100C" w:rsidP="0099100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99100C" w:rsidRPr="00D028C1" w:rsidRDefault="0099100C" w:rsidP="0099100C">
      <w:pPr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ОРЗ = ФОТ + МЗ, где: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ОРЗ - объем расчета затрат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на исполнение полномочий;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ФОТ -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годовой фонд оплаты труда специалиста, исполняющего полномочия в </w:t>
      </w:r>
      <w:r w:rsidRPr="00D028C1">
        <w:rPr>
          <w:rFonts w:ascii="Arial" w:hAnsi="Arial" w:cs="Arial"/>
          <w:szCs w:val="24"/>
        </w:rPr>
        <w:br/>
        <w:t>области внешнего муниципального финансового контроля в области оплаты труда муниципальных служащих;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ФОТ = (О+</w:t>
      </w:r>
      <w:r w:rsidRPr="00D028C1">
        <w:rPr>
          <w:rFonts w:ascii="Arial" w:hAnsi="Arial" w:cs="Arial"/>
          <w:szCs w:val="24"/>
          <w:lang w:val="en-US"/>
        </w:rPr>
        <w:t>R</w:t>
      </w:r>
      <w:r w:rsidRPr="00D028C1">
        <w:rPr>
          <w:rFonts w:ascii="Arial" w:hAnsi="Arial" w:cs="Arial"/>
          <w:szCs w:val="24"/>
        </w:rPr>
        <w:t>) *К</w:t>
      </w:r>
      <w:proofErr w:type="gramStart"/>
      <w:r w:rsidRPr="00D028C1">
        <w:rPr>
          <w:rFonts w:ascii="Arial" w:hAnsi="Arial" w:cs="Arial"/>
          <w:szCs w:val="24"/>
          <w:vertAlign w:val="subscript"/>
        </w:rPr>
        <w:t>1</w:t>
      </w:r>
      <w:proofErr w:type="gramEnd"/>
      <w:r w:rsidRPr="00D028C1">
        <w:rPr>
          <w:rFonts w:ascii="Arial" w:hAnsi="Arial" w:cs="Arial"/>
          <w:szCs w:val="24"/>
          <w:vertAlign w:val="subscript"/>
        </w:rPr>
        <w:t xml:space="preserve"> </w:t>
      </w:r>
      <w:r w:rsidRPr="00D028C1">
        <w:rPr>
          <w:rFonts w:ascii="Arial" w:hAnsi="Arial" w:cs="Arial"/>
          <w:szCs w:val="24"/>
        </w:rPr>
        <w:t>*12 месяцев * К</w:t>
      </w:r>
      <w:r w:rsidRPr="00D028C1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  <w:vertAlign w:val="subscript"/>
        </w:rPr>
        <w:t xml:space="preserve"> </w:t>
      </w:r>
      <w:r w:rsidRPr="00D028C1">
        <w:rPr>
          <w:rFonts w:ascii="Arial" w:hAnsi="Arial" w:cs="Arial"/>
          <w:szCs w:val="24"/>
        </w:rPr>
        <w:t>* Ч где: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О – денежное вознаграждение</w:t>
      </w:r>
      <w:r>
        <w:rPr>
          <w:rFonts w:ascii="Arial" w:hAnsi="Arial" w:cs="Arial"/>
          <w:szCs w:val="24"/>
        </w:rPr>
        <w:t xml:space="preserve"> </w:t>
      </w:r>
      <w:proofErr w:type="gramStart"/>
      <w:r w:rsidRPr="00D028C1">
        <w:rPr>
          <w:rFonts w:ascii="Arial" w:hAnsi="Arial" w:cs="Arial"/>
          <w:szCs w:val="24"/>
        </w:rPr>
        <w:t>на</w:t>
      </w:r>
      <w:proofErr w:type="gramEnd"/>
      <w:r w:rsidRPr="00D028C1"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планируемый год по должности «аудитор» =16985 руб.</w:t>
      </w:r>
    </w:p>
    <w:p w:rsidR="0099100C" w:rsidRPr="00D028C1" w:rsidRDefault="0099100C" w:rsidP="0099100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  <w:lang w:val="en-US"/>
        </w:rPr>
        <w:t xml:space="preserve">R- </w:t>
      </w:r>
      <w:r w:rsidRPr="00D028C1">
        <w:rPr>
          <w:rFonts w:ascii="Arial" w:hAnsi="Arial" w:cs="Arial"/>
          <w:szCs w:val="24"/>
        </w:rPr>
        <w:t>денежное поощрение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на 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планируемый год по должности «аудитор» =16985+3000,00=19985 руб.</w:t>
      </w:r>
    </w:p>
    <w:p w:rsidR="0099100C" w:rsidRPr="00D028C1" w:rsidRDefault="0099100C" w:rsidP="0099100C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К</w:t>
      </w:r>
      <w:proofErr w:type="gramStart"/>
      <w:r w:rsidRPr="00D028C1">
        <w:rPr>
          <w:rFonts w:ascii="Arial" w:hAnsi="Arial" w:cs="Arial"/>
          <w:szCs w:val="24"/>
          <w:vertAlign w:val="subscript"/>
        </w:rPr>
        <w:t>1</w:t>
      </w:r>
      <w:proofErr w:type="gramEnd"/>
      <w:r w:rsidRPr="00D028C1">
        <w:rPr>
          <w:rFonts w:ascii="Arial" w:hAnsi="Arial" w:cs="Arial"/>
          <w:szCs w:val="24"/>
          <w:vertAlign w:val="subscript"/>
        </w:rPr>
        <w:t xml:space="preserve"> </w:t>
      </w:r>
      <w:r w:rsidRPr="00D028C1">
        <w:rPr>
          <w:rFonts w:ascii="Arial" w:hAnsi="Arial" w:cs="Arial"/>
          <w:szCs w:val="24"/>
        </w:rPr>
        <w:t>– районный коэффициент, процентная надбавка и надбавка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за работу в местностях с особыми климатическими условиями = 1,6</w:t>
      </w:r>
    </w:p>
    <w:p w:rsidR="0099100C" w:rsidRPr="00D028C1" w:rsidRDefault="0099100C" w:rsidP="0099100C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К</w:t>
      </w:r>
      <w:proofErr w:type="gramStart"/>
      <w:r w:rsidRPr="00D028C1">
        <w:rPr>
          <w:rFonts w:ascii="Arial" w:hAnsi="Arial" w:cs="Arial"/>
          <w:szCs w:val="24"/>
          <w:vertAlign w:val="subscript"/>
        </w:rPr>
        <w:t>2</w:t>
      </w:r>
      <w:proofErr w:type="gramEnd"/>
      <w:r w:rsidRPr="00D028C1">
        <w:rPr>
          <w:rFonts w:ascii="Arial" w:hAnsi="Arial" w:cs="Arial"/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= 1,302</w:t>
      </w:r>
    </w:p>
    <w:p w:rsidR="0099100C" w:rsidRPr="00D028C1" w:rsidRDefault="0099100C" w:rsidP="0099100C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Ч – численность специалистов, выполняющих данные полномочия = 1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ФОТ =(16985+19985) *1,6 *12* 1,302 *1 = 924191 руб.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МЗ – материальные затраты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МЗ –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увеличение стоимости основных фондов + прочие услуги</w:t>
      </w:r>
      <w:r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МЗ в год – 50000 руб.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Расчетная сумма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расходов на 2025 год – 974191 руб.</w:t>
      </w:r>
      <w:r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jc w:val="right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Приложение №2 к Соглашению о передаче полномочий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 xml:space="preserve">№ </w:t>
      </w:r>
      <w:r w:rsidRPr="000B2E58">
        <w:rPr>
          <w:rFonts w:ascii="Arial" w:hAnsi="Arial" w:cs="Arial"/>
          <w:szCs w:val="24"/>
        </w:rPr>
        <w:t>37</w:t>
      </w:r>
      <w:r w:rsidRPr="00D028C1">
        <w:rPr>
          <w:rFonts w:ascii="Arial" w:hAnsi="Arial" w:cs="Arial"/>
          <w:szCs w:val="24"/>
        </w:rPr>
        <w:t xml:space="preserve"> от «</w:t>
      </w:r>
      <w:r w:rsidRPr="000B2E58">
        <w:rPr>
          <w:rFonts w:ascii="Arial" w:hAnsi="Arial" w:cs="Arial"/>
          <w:szCs w:val="24"/>
        </w:rPr>
        <w:t>22</w:t>
      </w:r>
      <w:r w:rsidRPr="00D028C1">
        <w:rPr>
          <w:rFonts w:ascii="Arial" w:hAnsi="Arial" w:cs="Arial"/>
          <w:szCs w:val="24"/>
        </w:rPr>
        <w:t>»</w:t>
      </w:r>
      <w:r>
        <w:rPr>
          <w:rFonts w:ascii="Arial" w:hAnsi="Arial" w:cs="Arial"/>
          <w:szCs w:val="24"/>
        </w:rPr>
        <w:t xml:space="preserve"> </w:t>
      </w:r>
      <w:r w:rsidRPr="000B2E58">
        <w:rPr>
          <w:rFonts w:ascii="Arial" w:hAnsi="Arial" w:cs="Arial"/>
          <w:szCs w:val="24"/>
        </w:rPr>
        <w:t>ноября</w:t>
      </w:r>
      <w:r>
        <w:rPr>
          <w:rFonts w:ascii="Arial" w:hAnsi="Arial" w:cs="Arial"/>
          <w:szCs w:val="24"/>
        </w:rPr>
        <w:t xml:space="preserve"> </w:t>
      </w:r>
      <w:r w:rsidRPr="00D028C1">
        <w:rPr>
          <w:rFonts w:ascii="Arial" w:hAnsi="Arial" w:cs="Arial"/>
          <w:szCs w:val="24"/>
        </w:rPr>
        <w:t>202</w:t>
      </w:r>
      <w:r w:rsidRPr="000B2E58">
        <w:rPr>
          <w:rFonts w:ascii="Arial" w:hAnsi="Arial" w:cs="Arial"/>
          <w:szCs w:val="24"/>
        </w:rPr>
        <w:t>4</w:t>
      </w:r>
      <w:r w:rsidRPr="00D028C1">
        <w:rPr>
          <w:rFonts w:ascii="Arial" w:hAnsi="Arial" w:cs="Arial"/>
          <w:szCs w:val="24"/>
        </w:rPr>
        <w:t>г.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>О</w:t>
      </w:r>
      <w:r w:rsidRPr="00D028C1">
        <w:rPr>
          <w:rFonts w:ascii="Arial" w:hAnsi="Arial" w:cs="Arial"/>
          <w:color w:val="000000"/>
          <w:spacing w:val="-3"/>
          <w:szCs w:val="24"/>
        </w:rPr>
        <w:t>бъем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межбюджетных трансфертов,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для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 xml:space="preserve">осуществления переданных </w:t>
      </w:r>
      <w:r w:rsidRPr="00D028C1">
        <w:rPr>
          <w:rFonts w:ascii="Arial" w:hAnsi="Arial" w:cs="Arial"/>
          <w:color w:val="000000"/>
          <w:spacing w:val="-3"/>
          <w:szCs w:val="24"/>
        </w:rPr>
        <w:br/>
        <w:t>полномочий по внешнему муниципальному финансовому контролю</w:t>
      </w:r>
      <w:r w:rsidRPr="00D028C1">
        <w:rPr>
          <w:rFonts w:ascii="Arial" w:hAnsi="Arial" w:cs="Arial"/>
          <w:szCs w:val="24"/>
        </w:rPr>
        <w:t xml:space="preserve">, </w:t>
      </w:r>
      <w:r w:rsidRPr="00D028C1">
        <w:rPr>
          <w:rFonts w:ascii="Arial" w:hAnsi="Arial" w:cs="Arial"/>
          <w:szCs w:val="24"/>
        </w:rPr>
        <w:br/>
        <w:t xml:space="preserve">предоставляемых из бюджетов поселений </w:t>
      </w: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D028C1" w:rsidRDefault="0099100C" w:rsidP="0099100C">
      <w:pPr>
        <w:ind w:firstLine="708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lastRenderedPageBreak/>
        <w:t>1. Для осуществления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Контрольно-счетным органом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 xml:space="preserve">Березовского района </w:t>
      </w:r>
      <w:proofErr w:type="gramStart"/>
      <w:r w:rsidRPr="00D028C1">
        <w:rPr>
          <w:rFonts w:ascii="Arial" w:hAnsi="Arial" w:cs="Arial"/>
          <w:color w:val="000000"/>
          <w:spacing w:val="-3"/>
          <w:szCs w:val="24"/>
        </w:rPr>
        <w:t xml:space="preserve">полномочий, переданных представительными органами поселений в области </w:t>
      </w:r>
      <w:r w:rsidRPr="00D028C1">
        <w:rPr>
          <w:rFonts w:ascii="Arial" w:hAnsi="Arial" w:cs="Arial"/>
          <w:color w:val="000000"/>
          <w:spacing w:val="-3"/>
          <w:szCs w:val="24"/>
        </w:rPr>
        <w:br/>
        <w:t>внешнего муниципального финансового контроля ежегодно определяется</w:t>
      </w:r>
      <w:proofErr w:type="gramEnd"/>
      <w:r w:rsidRPr="00D028C1">
        <w:rPr>
          <w:rFonts w:ascii="Arial" w:hAnsi="Arial" w:cs="Arial"/>
          <w:color w:val="000000"/>
          <w:spacing w:val="-3"/>
          <w:szCs w:val="24"/>
        </w:rPr>
        <w:t xml:space="preserve"> расчетная сумма р</w:t>
      </w:r>
      <w:r w:rsidRPr="00D028C1">
        <w:rPr>
          <w:rFonts w:ascii="Arial" w:hAnsi="Arial" w:cs="Arial"/>
          <w:szCs w:val="24"/>
        </w:rPr>
        <w:t xml:space="preserve">асходов. </w:t>
      </w:r>
    </w:p>
    <w:p w:rsidR="0099100C" w:rsidRPr="00D028C1" w:rsidRDefault="0099100C" w:rsidP="0099100C">
      <w:pPr>
        <w:ind w:firstLine="708"/>
        <w:jc w:val="both"/>
        <w:rPr>
          <w:rFonts w:ascii="Arial" w:hAnsi="Arial" w:cs="Arial"/>
          <w:szCs w:val="24"/>
        </w:rPr>
      </w:pPr>
      <w:r w:rsidRPr="00D028C1">
        <w:rPr>
          <w:rFonts w:ascii="Arial" w:hAnsi="Arial" w:cs="Arial"/>
          <w:szCs w:val="24"/>
        </w:rPr>
        <w:t xml:space="preserve">Сумма межбюджетных трансфертов ежегодно уточняется с учетом </w:t>
      </w:r>
      <w:r w:rsidRPr="00D028C1">
        <w:rPr>
          <w:rFonts w:ascii="Arial" w:hAnsi="Arial" w:cs="Arial"/>
          <w:szCs w:val="24"/>
        </w:rPr>
        <w:br/>
        <w:t xml:space="preserve">изменения законодательства в области оплаты труда и потребности на </w:t>
      </w:r>
      <w:r w:rsidRPr="00D028C1">
        <w:rPr>
          <w:rFonts w:ascii="Arial" w:hAnsi="Arial" w:cs="Arial"/>
          <w:szCs w:val="24"/>
        </w:rPr>
        <w:br/>
        <w:t>материальные затраты.</w:t>
      </w:r>
    </w:p>
    <w:p w:rsidR="0099100C" w:rsidRPr="00D028C1" w:rsidRDefault="0099100C" w:rsidP="0099100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2.</w:t>
      </w:r>
      <w:r w:rsidRPr="00D028C1">
        <w:rPr>
          <w:rFonts w:ascii="Arial" w:hAnsi="Arial" w:cs="Arial"/>
          <w:szCs w:val="24"/>
        </w:rPr>
        <w:t xml:space="preserve"> Сумма межбюджетных трансфертов</w:t>
      </w:r>
      <w:r w:rsidRPr="00D028C1">
        <w:rPr>
          <w:rFonts w:ascii="Arial" w:hAnsi="Arial" w:cs="Arial"/>
          <w:color w:val="000000"/>
          <w:spacing w:val="-3"/>
          <w:szCs w:val="24"/>
        </w:rPr>
        <w:t xml:space="preserve">, предоставляемых из бюджета каждого поселения в бюджет Березовского района на осуществление полномочий, </w:t>
      </w:r>
      <w:r w:rsidRPr="00D028C1">
        <w:rPr>
          <w:rFonts w:ascii="Arial" w:hAnsi="Arial" w:cs="Arial"/>
          <w:color w:val="000000"/>
          <w:spacing w:val="-3"/>
          <w:szCs w:val="24"/>
        </w:rPr>
        <w:br/>
        <w:t>предусмотренных настоящим Соглашением, в соответствующем году, определяется как произведение следующих множителей: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- расходы на содержание Контрольно-счетного органа;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D028C1">
        <w:rPr>
          <w:rFonts w:ascii="Arial" w:hAnsi="Arial" w:cs="Arial"/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99100C" w:rsidRPr="00D028C1" w:rsidRDefault="0099100C" w:rsidP="0099100C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Расходы на содержание Контрольно-счетного органа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на 2025 год определяются исходя из доходности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D028C1">
        <w:rPr>
          <w:rFonts w:ascii="Arial" w:hAnsi="Arial" w:cs="Arial"/>
          <w:color w:val="000000"/>
          <w:spacing w:val="-3"/>
          <w:szCs w:val="24"/>
        </w:rPr>
        <w:t>поселения 2023 года.</w:t>
      </w:r>
    </w:p>
    <w:p w:rsidR="0099100C" w:rsidRPr="00D028C1" w:rsidRDefault="0099100C" w:rsidP="0099100C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</w:p>
    <w:tbl>
      <w:tblPr>
        <w:tblW w:w="8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5313"/>
        <w:gridCol w:w="2406"/>
      </w:tblGrid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jc w:val="center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Наименование</w:t>
            </w:r>
          </w:p>
          <w:p w:rsidR="0099100C" w:rsidRPr="00D028C1" w:rsidRDefault="0099100C" w:rsidP="00B0488F">
            <w:pPr>
              <w:jc w:val="center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2406" w:type="dxa"/>
          </w:tcPr>
          <w:p w:rsidR="0099100C" w:rsidRPr="00D028C1" w:rsidRDefault="0099100C" w:rsidP="00B0488F">
            <w:pPr>
              <w:jc w:val="center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 xml:space="preserve">Расходы </w:t>
            </w:r>
            <w:proofErr w:type="gramStart"/>
            <w:r w:rsidRPr="00D028C1">
              <w:rPr>
                <w:rFonts w:ascii="Arial" w:hAnsi="Arial" w:cs="Arial"/>
                <w:szCs w:val="24"/>
              </w:rPr>
              <w:t>на</w:t>
            </w:r>
            <w:proofErr w:type="gramEnd"/>
            <w:r w:rsidRPr="00D028C1">
              <w:rPr>
                <w:rFonts w:ascii="Arial" w:hAnsi="Arial" w:cs="Arial"/>
                <w:szCs w:val="24"/>
              </w:rPr>
              <w:t xml:space="preserve"> </w:t>
            </w:r>
          </w:p>
          <w:p w:rsidR="0099100C" w:rsidRPr="00D028C1" w:rsidRDefault="0099100C" w:rsidP="00B0488F">
            <w:pPr>
              <w:jc w:val="center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 xml:space="preserve">содержание КСО </w:t>
            </w:r>
          </w:p>
          <w:p w:rsidR="0099100C" w:rsidRPr="00D028C1" w:rsidRDefault="0099100C" w:rsidP="00B0488F">
            <w:pPr>
              <w:jc w:val="center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в 2025 г. (руб.)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Поселок Березовка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516 321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proofErr w:type="spellStart"/>
            <w:r w:rsidRPr="00D028C1">
              <w:rPr>
                <w:rFonts w:ascii="Arial" w:hAnsi="Arial" w:cs="Arial"/>
                <w:szCs w:val="24"/>
              </w:rPr>
              <w:t>Бархатовский</w:t>
            </w:r>
            <w:proofErr w:type="spellEnd"/>
            <w:r w:rsidRPr="00D028C1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58 451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Вознесенский сельский Совет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33 123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Есаульский сельский Совет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174 380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proofErr w:type="spellStart"/>
            <w:r w:rsidRPr="00D028C1">
              <w:rPr>
                <w:rFonts w:ascii="Arial" w:hAnsi="Arial" w:cs="Arial"/>
                <w:szCs w:val="24"/>
              </w:rPr>
              <w:t>Зыковский</w:t>
            </w:r>
            <w:proofErr w:type="spellEnd"/>
            <w:r w:rsidRPr="00D028C1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146 129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proofErr w:type="spellStart"/>
            <w:r w:rsidRPr="00D028C1">
              <w:rPr>
                <w:rFonts w:ascii="Arial" w:hAnsi="Arial" w:cs="Arial"/>
                <w:szCs w:val="24"/>
              </w:rPr>
              <w:t>Маганский</w:t>
            </w:r>
            <w:proofErr w:type="spellEnd"/>
            <w:r w:rsidRPr="00D028C1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D028C1">
              <w:rPr>
                <w:rFonts w:ascii="Arial" w:hAnsi="Arial" w:cs="Arial"/>
                <w:color w:val="000000"/>
                <w:szCs w:val="24"/>
              </w:rPr>
              <w:t>45 787</w:t>
            </w:r>
          </w:p>
        </w:tc>
      </w:tr>
      <w:tr w:rsidR="0099100C" w:rsidRPr="00D028C1" w:rsidTr="00B0488F">
        <w:tc>
          <w:tcPr>
            <w:tcW w:w="474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313" w:type="dxa"/>
          </w:tcPr>
          <w:p w:rsidR="0099100C" w:rsidRPr="00D028C1" w:rsidRDefault="0099100C" w:rsidP="00B0488F">
            <w:pPr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406" w:type="dxa"/>
            <w:vAlign w:val="bottom"/>
          </w:tcPr>
          <w:p w:rsidR="0099100C" w:rsidRPr="00D028C1" w:rsidRDefault="0099100C" w:rsidP="00B0488F">
            <w:pPr>
              <w:jc w:val="right"/>
              <w:rPr>
                <w:rFonts w:ascii="Arial" w:hAnsi="Arial" w:cs="Arial"/>
                <w:szCs w:val="24"/>
              </w:rPr>
            </w:pPr>
            <w:r w:rsidRPr="00D028C1">
              <w:rPr>
                <w:rFonts w:ascii="Arial" w:hAnsi="Arial" w:cs="Arial"/>
                <w:szCs w:val="24"/>
              </w:rPr>
              <w:t>974 191</w:t>
            </w:r>
          </w:p>
        </w:tc>
      </w:tr>
    </w:tbl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shd w:val="clear" w:color="auto" w:fill="FFFFFF"/>
        <w:rPr>
          <w:rFonts w:ascii="Arial" w:hAnsi="Arial" w:cs="Arial"/>
          <w:szCs w:val="24"/>
        </w:rPr>
      </w:pPr>
    </w:p>
    <w:p w:rsidR="0099100C" w:rsidRPr="00D028C1" w:rsidRDefault="0099100C" w:rsidP="0099100C">
      <w:pPr>
        <w:rPr>
          <w:rFonts w:ascii="Arial" w:hAnsi="Arial" w:cs="Arial"/>
          <w:szCs w:val="24"/>
        </w:rPr>
      </w:pPr>
    </w:p>
    <w:p w:rsidR="0099100C" w:rsidRPr="000B2E58" w:rsidRDefault="0099100C" w:rsidP="0099100C">
      <w:pPr>
        <w:rPr>
          <w:rFonts w:ascii="Arial" w:hAnsi="Arial" w:cs="Arial"/>
          <w:szCs w:val="24"/>
        </w:rPr>
      </w:pPr>
    </w:p>
    <w:p w:rsidR="00D028C1" w:rsidRPr="0099100C" w:rsidRDefault="00D028C1" w:rsidP="0099100C">
      <w:pPr>
        <w:rPr>
          <w:szCs w:val="24"/>
        </w:rPr>
      </w:pPr>
    </w:p>
    <w:sectPr w:rsidR="00D028C1" w:rsidRPr="0099100C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1ED5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95B98"/>
    <w:rsid w:val="000A6031"/>
    <w:rsid w:val="000B2E58"/>
    <w:rsid w:val="000B5684"/>
    <w:rsid w:val="000C79C1"/>
    <w:rsid w:val="0011299E"/>
    <w:rsid w:val="00124E85"/>
    <w:rsid w:val="00151BB6"/>
    <w:rsid w:val="00154E58"/>
    <w:rsid w:val="00156046"/>
    <w:rsid w:val="00167C77"/>
    <w:rsid w:val="0017028E"/>
    <w:rsid w:val="001706B3"/>
    <w:rsid w:val="00173D53"/>
    <w:rsid w:val="001863BF"/>
    <w:rsid w:val="00191934"/>
    <w:rsid w:val="001A504B"/>
    <w:rsid w:val="001B7C13"/>
    <w:rsid w:val="001E7E02"/>
    <w:rsid w:val="001F2363"/>
    <w:rsid w:val="00212A48"/>
    <w:rsid w:val="00224E11"/>
    <w:rsid w:val="00236238"/>
    <w:rsid w:val="0024525E"/>
    <w:rsid w:val="00277BAD"/>
    <w:rsid w:val="0028744B"/>
    <w:rsid w:val="002D2962"/>
    <w:rsid w:val="002E0DFD"/>
    <w:rsid w:val="002E5755"/>
    <w:rsid w:val="002F0C0E"/>
    <w:rsid w:val="0034355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94635"/>
    <w:rsid w:val="005B6BC5"/>
    <w:rsid w:val="005C4CCF"/>
    <w:rsid w:val="006075F1"/>
    <w:rsid w:val="00633D6E"/>
    <w:rsid w:val="006939AD"/>
    <w:rsid w:val="006E40A3"/>
    <w:rsid w:val="00715EBF"/>
    <w:rsid w:val="00723E3E"/>
    <w:rsid w:val="00727C57"/>
    <w:rsid w:val="00735BDC"/>
    <w:rsid w:val="00761B38"/>
    <w:rsid w:val="007B6378"/>
    <w:rsid w:val="007C634B"/>
    <w:rsid w:val="007D773F"/>
    <w:rsid w:val="008565A5"/>
    <w:rsid w:val="00862D2B"/>
    <w:rsid w:val="00881DE4"/>
    <w:rsid w:val="008A2078"/>
    <w:rsid w:val="008E0C7C"/>
    <w:rsid w:val="008F522A"/>
    <w:rsid w:val="00901972"/>
    <w:rsid w:val="00927A8A"/>
    <w:rsid w:val="00930E5A"/>
    <w:rsid w:val="0095787E"/>
    <w:rsid w:val="009671CE"/>
    <w:rsid w:val="0099100C"/>
    <w:rsid w:val="009A167B"/>
    <w:rsid w:val="009B6CA6"/>
    <w:rsid w:val="009C071D"/>
    <w:rsid w:val="009C14C6"/>
    <w:rsid w:val="009E705C"/>
    <w:rsid w:val="00A1171D"/>
    <w:rsid w:val="00A47C9E"/>
    <w:rsid w:val="00A61385"/>
    <w:rsid w:val="00A71370"/>
    <w:rsid w:val="00AA73A2"/>
    <w:rsid w:val="00AC3909"/>
    <w:rsid w:val="00AE1127"/>
    <w:rsid w:val="00AE2D59"/>
    <w:rsid w:val="00B04C6D"/>
    <w:rsid w:val="00B46ADF"/>
    <w:rsid w:val="00B46DA5"/>
    <w:rsid w:val="00B8090F"/>
    <w:rsid w:val="00BB6C58"/>
    <w:rsid w:val="00BE7FF8"/>
    <w:rsid w:val="00BF0DEC"/>
    <w:rsid w:val="00BF66C4"/>
    <w:rsid w:val="00C255B1"/>
    <w:rsid w:val="00C333B7"/>
    <w:rsid w:val="00C35BA5"/>
    <w:rsid w:val="00C54813"/>
    <w:rsid w:val="00C749B1"/>
    <w:rsid w:val="00CA257B"/>
    <w:rsid w:val="00D028C1"/>
    <w:rsid w:val="00D05729"/>
    <w:rsid w:val="00D53897"/>
    <w:rsid w:val="00D81E04"/>
    <w:rsid w:val="00DB1DE1"/>
    <w:rsid w:val="00DD0732"/>
    <w:rsid w:val="00DF1A5A"/>
    <w:rsid w:val="00E02CDC"/>
    <w:rsid w:val="00E15AA6"/>
    <w:rsid w:val="00E23692"/>
    <w:rsid w:val="00E50F59"/>
    <w:rsid w:val="00E95D16"/>
    <w:rsid w:val="00ED32B5"/>
    <w:rsid w:val="00EF7B08"/>
    <w:rsid w:val="00F00F7E"/>
    <w:rsid w:val="00F2712A"/>
    <w:rsid w:val="00F741D0"/>
    <w:rsid w:val="00F93ACF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777</cp:lastModifiedBy>
  <cp:revision>34</cp:revision>
  <cp:lastPrinted>2024-11-21T03:56:00Z</cp:lastPrinted>
  <dcterms:created xsi:type="dcterms:W3CDTF">2016-11-16T08:16:00Z</dcterms:created>
  <dcterms:modified xsi:type="dcterms:W3CDTF">2024-12-03T05:55:00Z</dcterms:modified>
</cp:coreProperties>
</file>